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E933EC" w:rsidRDefault="00DC2B2F" w:rsidP="00E933EC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E933E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E933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33EC" w:rsidRPr="00E933EC">
        <w:rPr>
          <w:rFonts w:ascii="Times New Roman" w:hAnsi="Times New Roman" w:cs="Times New Roman"/>
          <w:b/>
          <w:bCs/>
          <w:sz w:val="28"/>
          <w:szCs w:val="28"/>
        </w:rPr>
        <w:t>Установлена административная ответственность за н</w:t>
      </w:r>
      <w:r w:rsidR="00E933EC" w:rsidRPr="00E9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еоказание содействия военным комиссариатам в их мобилизационной работе при объявлении мобилизации</w:t>
      </w:r>
      <w:r w:rsidR="00DE4529" w:rsidRPr="00E933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6497" w:rsidRPr="00E933EC" w:rsidRDefault="00446497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31.07.2023 № 404-ФЗ внесены изменения в Кодекс Российской Федерации об административных правонарушениях. </w:t>
      </w:r>
    </w:p>
    <w:p w:rsidR="00E933EC" w:rsidRPr="00E933EC" w:rsidRDefault="00446497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изменениями</w:t>
      </w:r>
      <w:r w:rsidR="00E933EC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19 КоАП РФ дополнена статьей 19.38 следующего содержания: </w:t>
      </w:r>
    </w:p>
    <w:p w:rsidR="00E933EC" w:rsidRPr="00E933EC" w:rsidRDefault="00E933EC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19.38. Неоказание содействия военным комиссариатам в их мобилизационной работе при объявлении мобилизации </w:t>
      </w:r>
    </w:p>
    <w:p w:rsidR="00E933EC" w:rsidRPr="00E933EC" w:rsidRDefault="00E933EC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 - </w:t>
      </w:r>
    </w:p>
    <w:p w:rsidR="00E933EC" w:rsidRPr="00E933EC" w:rsidRDefault="00E933EC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шестидесяти тысяч до восьмидесяти тысяч рублей; на юридических лиц - от четырехсот тысяч до пятисот тысяч рублей. </w:t>
      </w:r>
    </w:p>
    <w:p w:rsidR="00E933EC" w:rsidRPr="00E933EC" w:rsidRDefault="00E933EC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обязанности по организации или обеспечению поставки техники на сборные пункты или в воинские части в соответствии с планами мобилизации - </w:t>
      </w:r>
    </w:p>
    <w:p w:rsidR="00446497" w:rsidRPr="00E933EC" w:rsidRDefault="00E933EC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шестидесяти тысяч до восьмидесяти тысяч рублей; на юридических лиц - от четырехсот тысяч до пятисот тысяч рублей.</w:t>
      </w:r>
    </w:p>
    <w:p w:rsidR="00446497" w:rsidRPr="00E933EC" w:rsidRDefault="00A95528" w:rsidP="00E9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</w:t>
      </w:r>
      <w:r w:rsidR="00446497" w:rsidRPr="00E9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01.10.2023. </w:t>
      </w:r>
    </w:p>
    <w:p w:rsidR="00F3653E" w:rsidRPr="006D447D" w:rsidRDefault="00F3653E" w:rsidP="00E93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3EC" w:rsidRDefault="00E933E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3A" w:rsidRDefault="002E2F3A" w:rsidP="007212FD">
      <w:pPr>
        <w:spacing w:after="0" w:line="240" w:lineRule="auto"/>
      </w:pPr>
      <w:r>
        <w:separator/>
      </w:r>
    </w:p>
  </w:endnote>
  <w:endnote w:type="continuationSeparator" w:id="0">
    <w:p w:rsidR="002E2F3A" w:rsidRDefault="002E2F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3A" w:rsidRDefault="002E2F3A" w:rsidP="007212FD">
      <w:pPr>
        <w:spacing w:after="0" w:line="240" w:lineRule="auto"/>
      </w:pPr>
      <w:r>
        <w:separator/>
      </w:r>
    </w:p>
  </w:footnote>
  <w:footnote w:type="continuationSeparator" w:id="0">
    <w:p w:rsidR="002E2F3A" w:rsidRDefault="002E2F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3EC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2F3A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933EC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23A7E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8A2695-CD4F-4318-8E23-28631848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48</cp:revision>
  <cp:lastPrinted>2023-05-29T12:29:00Z</cp:lastPrinted>
  <dcterms:created xsi:type="dcterms:W3CDTF">2023-01-20T12:46:00Z</dcterms:created>
  <dcterms:modified xsi:type="dcterms:W3CDTF">2023-08-05T12:33:00Z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