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7767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7767B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7767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67B3" w:rsidRPr="00776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Ужесточаются условия проведения общих собраний собственников помещений в многоквартирном доме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67B3" w:rsidRPr="007767B3" w:rsidRDefault="007C4195" w:rsidP="0077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B3">
        <w:rPr>
          <w:rFonts w:ascii="Times New Roman" w:hAnsi="Times New Roman" w:cs="Times New Roman"/>
          <w:sz w:val="28"/>
          <w:szCs w:val="28"/>
        </w:rPr>
        <w:t>Федеральным</w:t>
      </w:r>
      <w:r w:rsidR="007E4E0E" w:rsidRPr="007767B3">
        <w:rPr>
          <w:rFonts w:ascii="Times New Roman" w:hAnsi="Times New Roman" w:cs="Times New Roman"/>
          <w:sz w:val="28"/>
          <w:szCs w:val="28"/>
        </w:rPr>
        <w:t xml:space="preserve"> законом от 04.08.2023 № 44</w:t>
      </w:r>
      <w:r w:rsidR="007767B3" w:rsidRPr="007767B3">
        <w:rPr>
          <w:rFonts w:ascii="Times New Roman" w:hAnsi="Times New Roman" w:cs="Times New Roman"/>
          <w:sz w:val="28"/>
          <w:szCs w:val="28"/>
        </w:rPr>
        <w:t>1</w:t>
      </w:r>
      <w:r w:rsidR="007E4E0E" w:rsidRPr="007767B3">
        <w:rPr>
          <w:rFonts w:ascii="Times New Roman" w:hAnsi="Times New Roman" w:cs="Times New Roman"/>
          <w:sz w:val="28"/>
          <w:szCs w:val="28"/>
        </w:rPr>
        <w:t>-ФЗ вносятся изменения в Жилищн</w:t>
      </w:r>
      <w:r w:rsidR="007767B3" w:rsidRPr="007767B3">
        <w:rPr>
          <w:rFonts w:ascii="Times New Roman" w:hAnsi="Times New Roman" w:cs="Times New Roman"/>
          <w:sz w:val="28"/>
          <w:szCs w:val="28"/>
        </w:rPr>
        <w:t>ый</w:t>
      </w:r>
      <w:r w:rsidR="007E4E0E" w:rsidRPr="007767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в соответствии с которыми </w:t>
      </w:r>
      <w:r w:rsidR="007767B3" w:rsidRPr="007767B3">
        <w:rPr>
          <w:rFonts w:ascii="Times New Roman" w:hAnsi="Times New Roman" w:cs="Times New Roman"/>
          <w:sz w:val="28"/>
          <w:szCs w:val="28"/>
        </w:rPr>
        <w:t>у</w:t>
      </w:r>
      <w:r w:rsidR="007767B3" w:rsidRPr="0077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администратором общего собрания может быть лицо из числа собственников помещений в многоквартирном доме или иных лиц, указанных в ЖК РФ, по инициативе которых созывается общее собрание собственников помещений в многоквартирном доме, которое от имени собственников помещений в данном многоквартирном доме уполномочено на использование соответствующих информационных систем при проведении общего собрания собственников помещений в многоквартирном доме в форме заочного голосования. </w:t>
      </w:r>
    </w:p>
    <w:p w:rsidR="007767B3" w:rsidRPr="007767B3" w:rsidRDefault="007767B3" w:rsidP="0077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заочного голосования (опросным путем) инициатору общего собрания собственников помещений в многоквартирном доме передаются оформленные в письменной форме решения собственников по вопросам, поставленным на голосование. </w:t>
      </w:r>
    </w:p>
    <w:p w:rsidR="007767B3" w:rsidRPr="007767B3" w:rsidRDefault="007767B3" w:rsidP="0049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закреплена возможность участия в голосовании по вопросам повестки дня общего собрания через МФЦ. </w:t>
      </w:r>
    </w:p>
    <w:p w:rsidR="00446497" w:rsidRPr="00E933EC" w:rsidRDefault="00490294" w:rsidP="004831F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</w:t>
      </w:r>
      <w:r w:rsid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E0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F3653E" w:rsidRPr="006D447D" w:rsidRDefault="00F3653E" w:rsidP="00E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0E" w:rsidRDefault="007E4E0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38" w:rsidRDefault="00E85F38" w:rsidP="007212FD">
      <w:pPr>
        <w:spacing w:after="0" w:line="240" w:lineRule="auto"/>
      </w:pPr>
      <w:r>
        <w:separator/>
      </w:r>
    </w:p>
  </w:endnote>
  <w:endnote w:type="continuationSeparator" w:id="0">
    <w:p w:rsidR="00E85F38" w:rsidRDefault="00E85F3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38" w:rsidRDefault="00E85F38" w:rsidP="007212FD">
      <w:pPr>
        <w:spacing w:after="0" w:line="240" w:lineRule="auto"/>
      </w:pPr>
      <w:r>
        <w:separator/>
      </w:r>
    </w:p>
  </w:footnote>
  <w:footnote w:type="continuationSeparator" w:id="0">
    <w:p w:rsidR="00E85F38" w:rsidRDefault="00E85F3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94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318DB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90294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767B3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85F38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DB0E5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4D168B-C8E1-4176-AFF0-124157FB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54</cp:revision>
  <cp:lastPrinted>2023-05-29T12:29:00Z</cp:lastPrinted>
  <dcterms:created xsi:type="dcterms:W3CDTF">2023-01-20T12:46:00Z</dcterms:created>
  <dcterms:modified xsi:type="dcterms:W3CDTF">2023-08-09T17:59:00Z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