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4B4" w:rsidRDefault="00C364B4" w:rsidP="007E5FBF">
      <w:pPr>
        <w:spacing w:after="0" w:line="240" w:lineRule="auto"/>
        <w:jc w:val="both"/>
        <w:rPr>
          <w:rFonts w:ascii="Times New Roman" w:hAnsi="Times New Roman" w:cs="Times New Roman"/>
          <w:noProof/>
          <w:sz w:val="28"/>
          <w:szCs w:val="28"/>
          <w:lang w:eastAsia="ru-RU"/>
        </w:rPr>
      </w:pPr>
    </w:p>
    <w:p w:rsidR="00760205" w:rsidRDefault="00760205" w:rsidP="007E5FBF">
      <w:pPr>
        <w:spacing w:after="0" w:line="240" w:lineRule="auto"/>
        <w:jc w:val="both"/>
        <w:rPr>
          <w:rFonts w:ascii="Times New Roman" w:hAnsi="Times New Roman" w:cs="Times New Roman"/>
          <w:noProof/>
          <w:sz w:val="28"/>
          <w:szCs w:val="28"/>
          <w:lang w:eastAsia="ru-RU"/>
        </w:rPr>
      </w:pPr>
    </w:p>
    <w:p w:rsidR="00715370" w:rsidRPr="00715370" w:rsidRDefault="00715370" w:rsidP="00715370">
      <w:pPr>
        <w:keepNext/>
        <w:autoSpaceDE w:val="0"/>
        <w:autoSpaceDN w:val="0"/>
        <w:spacing w:after="0" w:line="240" w:lineRule="auto"/>
        <w:jc w:val="center"/>
        <w:outlineLvl w:val="0"/>
        <w:rPr>
          <w:rFonts w:ascii="Times New Roman" w:eastAsia="Times New Roman" w:hAnsi="Times New Roman" w:cs="Times New Roman"/>
          <w:sz w:val="24"/>
          <w:szCs w:val="24"/>
          <w:lang w:eastAsia="ru-RU"/>
        </w:rPr>
      </w:pPr>
      <w:r w:rsidRPr="00715370">
        <w:rPr>
          <w:rFonts w:ascii="Times New Roman" w:eastAsia="Times New Roman" w:hAnsi="Times New Roman" w:cs="Times New Roman"/>
          <w:b/>
          <w:bCs/>
          <w:iCs/>
          <w:sz w:val="32"/>
          <w:szCs w:val="32"/>
          <w:lang w:eastAsia="ru-RU"/>
        </w:rPr>
        <w:t>КАБАРДИНО - БАЛКАРСКАЯ   РЕСПУБЛИКА</w:t>
      </w:r>
    </w:p>
    <w:p w:rsidR="00715370" w:rsidRPr="00715370" w:rsidRDefault="00715370" w:rsidP="00715370">
      <w:pPr>
        <w:keepNext/>
        <w:autoSpaceDE w:val="0"/>
        <w:autoSpaceDN w:val="0"/>
        <w:spacing w:after="0" w:line="240" w:lineRule="auto"/>
        <w:jc w:val="center"/>
        <w:outlineLvl w:val="0"/>
        <w:rPr>
          <w:rFonts w:ascii="Times New Roman" w:eastAsia="Times New Roman" w:hAnsi="Times New Roman" w:cs="Times New Roman"/>
          <w:b/>
          <w:bCs/>
          <w:sz w:val="32"/>
          <w:szCs w:val="32"/>
          <w:lang w:eastAsia="ru-RU"/>
        </w:rPr>
      </w:pPr>
      <w:r w:rsidRPr="00715370">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1" allowOverlap="1" wp14:anchorId="5AC9808B" wp14:editId="7F554017">
            <wp:simplePos x="0" y="0"/>
            <wp:positionH relativeFrom="column">
              <wp:posOffset>2514600</wp:posOffset>
            </wp:positionH>
            <wp:positionV relativeFrom="paragraph">
              <wp:posOffset>109220</wp:posOffset>
            </wp:positionV>
            <wp:extent cx="516255" cy="571500"/>
            <wp:effectExtent l="0" t="0" r="0" b="0"/>
            <wp:wrapTight wrapText="bothSides">
              <wp:wrapPolygon edited="0">
                <wp:start x="0" y="0"/>
                <wp:lineTo x="0" y="20880"/>
                <wp:lineTo x="20723" y="20880"/>
                <wp:lineTo x="20723" y="0"/>
                <wp:lineTo x="0" y="0"/>
              </wp:wrapPolygon>
            </wp:wrapTight>
            <wp:docPr id="2" name="Рисунок 2" descr="Описание: i?id=278931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i?id=278931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625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5370" w:rsidRPr="00715370" w:rsidRDefault="00715370" w:rsidP="00715370">
      <w:pPr>
        <w:keepNext/>
        <w:autoSpaceDE w:val="0"/>
        <w:autoSpaceDN w:val="0"/>
        <w:spacing w:after="0" w:line="240" w:lineRule="auto"/>
        <w:jc w:val="center"/>
        <w:outlineLvl w:val="0"/>
        <w:rPr>
          <w:rFonts w:ascii="Times New Roman" w:eastAsia="Times New Roman" w:hAnsi="Times New Roman" w:cs="Times New Roman"/>
          <w:b/>
          <w:bCs/>
          <w:sz w:val="32"/>
          <w:szCs w:val="32"/>
          <w:lang w:eastAsia="ru-RU"/>
        </w:rPr>
      </w:pPr>
    </w:p>
    <w:p w:rsidR="00715370" w:rsidRPr="00715370" w:rsidRDefault="00715370" w:rsidP="00715370">
      <w:pPr>
        <w:keepNext/>
        <w:autoSpaceDE w:val="0"/>
        <w:autoSpaceDN w:val="0"/>
        <w:spacing w:after="0" w:line="240" w:lineRule="auto"/>
        <w:jc w:val="center"/>
        <w:outlineLvl w:val="0"/>
        <w:rPr>
          <w:rFonts w:ascii="Times New Roman" w:eastAsia="Times New Roman" w:hAnsi="Times New Roman" w:cs="Times New Roman"/>
          <w:b/>
          <w:bCs/>
          <w:sz w:val="28"/>
          <w:szCs w:val="28"/>
          <w:lang w:eastAsia="ru-RU"/>
        </w:rPr>
      </w:pPr>
    </w:p>
    <w:p w:rsidR="00715370" w:rsidRPr="00715370" w:rsidRDefault="00715370" w:rsidP="00715370">
      <w:pPr>
        <w:autoSpaceDE w:val="0"/>
        <w:autoSpaceDN w:val="0"/>
        <w:spacing w:after="0" w:line="240" w:lineRule="auto"/>
        <w:jc w:val="center"/>
        <w:rPr>
          <w:rFonts w:ascii="Times New Roman" w:eastAsia="Times New Roman" w:hAnsi="Times New Roman" w:cs="Times New Roman"/>
          <w:sz w:val="24"/>
          <w:szCs w:val="24"/>
          <w:lang w:eastAsia="ru-RU"/>
        </w:rPr>
      </w:pPr>
    </w:p>
    <w:p w:rsidR="00715370" w:rsidRPr="00715370" w:rsidRDefault="00715370" w:rsidP="00715370">
      <w:pPr>
        <w:keepNext/>
        <w:autoSpaceDE w:val="0"/>
        <w:autoSpaceDN w:val="0"/>
        <w:spacing w:after="0" w:line="240" w:lineRule="auto"/>
        <w:jc w:val="center"/>
        <w:outlineLvl w:val="0"/>
        <w:rPr>
          <w:rFonts w:ascii="Times New Roman" w:eastAsia="Times New Roman" w:hAnsi="Times New Roman" w:cs="Times New Roman"/>
          <w:b/>
          <w:bCs/>
          <w:iCs/>
          <w:sz w:val="28"/>
          <w:szCs w:val="28"/>
          <w:lang w:eastAsia="ru-RU"/>
        </w:rPr>
      </w:pPr>
      <w:r w:rsidRPr="00715370">
        <w:rPr>
          <w:rFonts w:ascii="Times New Roman" w:eastAsia="Times New Roman" w:hAnsi="Times New Roman" w:cs="Times New Roman"/>
          <w:b/>
          <w:bCs/>
          <w:iCs/>
          <w:sz w:val="28"/>
          <w:szCs w:val="28"/>
          <w:lang w:eastAsia="ru-RU"/>
        </w:rPr>
        <w:t>ЭЛЬБРУССКИЙ РАЙОН</w:t>
      </w:r>
    </w:p>
    <w:p w:rsidR="00715370" w:rsidRPr="00715370" w:rsidRDefault="00715370" w:rsidP="00715370">
      <w:pPr>
        <w:autoSpaceDE w:val="0"/>
        <w:autoSpaceDN w:val="0"/>
        <w:spacing w:after="0" w:line="240" w:lineRule="auto"/>
        <w:jc w:val="center"/>
        <w:rPr>
          <w:rFonts w:ascii="Times New Roman" w:eastAsia="Times New Roman" w:hAnsi="Times New Roman" w:cs="Times New Roman"/>
          <w:sz w:val="24"/>
          <w:szCs w:val="24"/>
          <w:lang w:eastAsia="ru-RU"/>
        </w:rPr>
      </w:pPr>
    </w:p>
    <w:p w:rsidR="00715370" w:rsidRPr="00715370" w:rsidRDefault="00715370" w:rsidP="00715370">
      <w:pPr>
        <w:keepNext/>
        <w:keepLines/>
        <w:autoSpaceDE w:val="0"/>
        <w:autoSpaceDN w:val="0"/>
        <w:spacing w:before="200" w:after="0" w:line="240" w:lineRule="auto"/>
        <w:outlineLvl w:val="2"/>
        <w:rPr>
          <w:rFonts w:ascii="Times New Roman" w:eastAsia="Times New Roman" w:hAnsi="Times New Roman" w:cs="Times New Roman"/>
          <w:b/>
          <w:bCs/>
          <w:sz w:val="24"/>
          <w:szCs w:val="24"/>
          <w:lang w:eastAsia="ru-RU"/>
        </w:rPr>
      </w:pPr>
      <w:bookmarkStart w:id="0" w:name="_Hlt60809726"/>
      <w:bookmarkStart w:id="1" w:name="_Hlt60810178"/>
      <w:bookmarkStart w:id="2" w:name="_Hlt60810179"/>
      <w:bookmarkEnd w:id="0"/>
      <w:bookmarkEnd w:id="1"/>
      <w:bookmarkEnd w:id="2"/>
      <w:r w:rsidRPr="00715370">
        <w:rPr>
          <w:rFonts w:ascii="Times New Roman" w:eastAsia="Times New Roman" w:hAnsi="Times New Roman" w:cs="Times New Roman"/>
          <w:b/>
          <w:bCs/>
          <w:sz w:val="24"/>
          <w:szCs w:val="24"/>
          <w:lang w:eastAsia="ru-RU"/>
        </w:rPr>
        <w:t>СОВЕТ МЕСТНОГО САМОУПРАВЛЕНИЯ СЕЛЬСКОГО ПОСЕЛЕНИЯ ЭЛЬБРУС</w:t>
      </w:r>
    </w:p>
    <w:p w:rsidR="00715370" w:rsidRPr="00715370" w:rsidRDefault="00715370" w:rsidP="00715370">
      <w:pPr>
        <w:pBdr>
          <w:bottom w:val="single" w:sz="18" w:space="1" w:color="auto"/>
        </w:pBdr>
        <w:autoSpaceDE w:val="0"/>
        <w:autoSpaceDN w:val="0"/>
        <w:spacing w:after="0" w:line="240" w:lineRule="auto"/>
        <w:jc w:val="center"/>
        <w:rPr>
          <w:rFonts w:ascii="Times New Roman" w:eastAsia="Times New Roman" w:hAnsi="Times New Roman" w:cs="Times New Roman"/>
          <w:b/>
          <w:bCs/>
          <w:sz w:val="24"/>
          <w:szCs w:val="24"/>
          <w:lang w:eastAsia="ru-RU"/>
        </w:rPr>
      </w:pPr>
    </w:p>
    <w:p w:rsidR="00715370" w:rsidRPr="00715370" w:rsidRDefault="00715370" w:rsidP="00715370">
      <w:pPr>
        <w:autoSpaceDE w:val="0"/>
        <w:autoSpaceDN w:val="0"/>
        <w:spacing w:after="0" w:line="240" w:lineRule="auto"/>
        <w:rPr>
          <w:rFonts w:ascii="Times New Roman" w:eastAsia="Times New Roman" w:hAnsi="Times New Roman" w:cs="Times New Roman"/>
          <w:b/>
          <w:bCs/>
          <w:sz w:val="20"/>
          <w:szCs w:val="20"/>
          <w:lang w:eastAsia="ru-RU"/>
        </w:rPr>
      </w:pPr>
      <w:r w:rsidRPr="00715370">
        <w:rPr>
          <w:rFonts w:ascii="Times New Roman" w:eastAsia="Times New Roman" w:hAnsi="Times New Roman" w:cs="Times New Roman"/>
          <w:b/>
          <w:bCs/>
          <w:sz w:val="20"/>
          <w:szCs w:val="20"/>
          <w:lang w:eastAsia="ru-RU"/>
        </w:rPr>
        <w:t>тел./факс: (866 38) 78 239</w:t>
      </w:r>
      <w:r w:rsidRPr="00715370">
        <w:rPr>
          <w:rFonts w:ascii="Times New Roman" w:eastAsia="Times New Roman" w:hAnsi="Times New Roman" w:cs="Times New Roman"/>
          <w:b/>
          <w:bCs/>
          <w:sz w:val="20"/>
          <w:szCs w:val="20"/>
          <w:lang w:eastAsia="ru-RU"/>
        </w:rPr>
        <w:tab/>
      </w:r>
      <w:r w:rsidRPr="00715370">
        <w:rPr>
          <w:rFonts w:ascii="Times New Roman" w:eastAsia="Times New Roman" w:hAnsi="Times New Roman" w:cs="Times New Roman"/>
          <w:b/>
          <w:bCs/>
          <w:sz w:val="20"/>
          <w:szCs w:val="20"/>
          <w:lang w:eastAsia="ru-RU"/>
        </w:rPr>
        <w:tab/>
      </w:r>
      <w:r w:rsidRPr="00715370">
        <w:rPr>
          <w:rFonts w:ascii="Times New Roman" w:eastAsia="Times New Roman" w:hAnsi="Times New Roman" w:cs="Times New Roman"/>
          <w:b/>
          <w:bCs/>
          <w:sz w:val="20"/>
          <w:szCs w:val="20"/>
          <w:lang w:eastAsia="ru-RU"/>
        </w:rPr>
        <w:tab/>
      </w:r>
      <w:r w:rsidRPr="00715370">
        <w:rPr>
          <w:rFonts w:ascii="Times New Roman" w:eastAsia="Times New Roman" w:hAnsi="Times New Roman" w:cs="Times New Roman"/>
          <w:b/>
          <w:bCs/>
          <w:sz w:val="20"/>
          <w:szCs w:val="20"/>
          <w:lang w:eastAsia="ru-RU"/>
        </w:rPr>
        <w:tab/>
      </w:r>
      <w:r w:rsidRPr="00715370">
        <w:rPr>
          <w:rFonts w:ascii="Times New Roman" w:eastAsia="Times New Roman" w:hAnsi="Times New Roman" w:cs="Times New Roman"/>
          <w:b/>
          <w:bCs/>
          <w:sz w:val="20"/>
          <w:szCs w:val="20"/>
          <w:lang w:eastAsia="ru-RU"/>
        </w:rPr>
        <w:tab/>
      </w:r>
      <w:proofErr w:type="gramStart"/>
      <w:r w:rsidRPr="00715370">
        <w:rPr>
          <w:rFonts w:ascii="Times New Roman" w:eastAsia="Times New Roman" w:hAnsi="Times New Roman" w:cs="Times New Roman"/>
          <w:b/>
          <w:bCs/>
          <w:sz w:val="20"/>
          <w:szCs w:val="20"/>
          <w:lang w:eastAsia="ru-RU"/>
        </w:rPr>
        <w:t>361603 ,</w:t>
      </w:r>
      <w:proofErr w:type="gramEnd"/>
      <w:r w:rsidRPr="00715370">
        <w:rPr>
          <w:rFonts w:ascii="Times New Roman" w:eastAsia="Times New Roman" w:hAnsi="Times New Roman" w:cs="Times New Roman"/>
          <w:b/>
          <w:bCs/>
          <w:sz w:val="20"/>
          <w:szCs w:val="20"/>
          <w:lang w:eastAsia="ru-RU"/>
        </w:rPr>
        <w:t xml:space="preserve">  КБР , Эльбрусский р- н,</w:t>
      </w:r>
    </w:p>
    <w:p w:rsidR="00715370" w:rsidRPr="00715370" w:rsidRDefault="00715370" w:rsidP="00715370">
      <w:pPr>
        <w:autoSpaceDE w:val="0"/>
        <w:autoSpaceDN w:val="0"/>
        <w:spacing w:after="0" w:line="240" w:lineRule="auto"/>
        <w:rPr>
          <w:rFonts w:ascii="Times New Roman" w:eastAsia="Times New Roman" w:hAnsi="Times New Roman" w:cs="Times New Roman"/>
          <w:b/>
          <w:bCs/>
          <w:sz w:val="20"/>
          <w:szCs w:val="20"/>
          <w:lang w:eastAsia="ru-RU"/>
        </w:rPr>
      </w:pPr>
      <w:r w:rsidRPr="00715370">
        <w:rPr>
          <w:rFonts w:ascii="Times New Roman" w:eastAsia="Times New Roman" w:hAnsi="Times New Roman" w:cs="Times New Roman"/>
          <w:b/>
          <w:bCs/>
          <w:sz w:val="20"/>
          <w:szCs w:val="20"/>
          <w:lang w:eastAsia="ru-RU"/>
        </w:rPr>
        <w:tab/>
      </w:r>
      <w:r w:rsidRPr="00715370">
        <w:rPr>
          <w:rFonts w:ascii="Times New Roman" w:eastAsia="Times New Roman" w:hAnsi="Times New Roman" w:cs="Times New Roman"/>
          <w:b/>
          <w:bCs/>
          <w:sz w:val="20"/>
          <w:szCs w:val="20"/>
          <w:lang w:eastAsia="ru-RU"/>
        </w:rPr>
        <w:tab/>
      </w:r>
      <w:r w:rsidRPr="00715370">
        <w:rPr>
          <w:rFonts w:ascii="Times New Roman" w:eastAsia="Times New Roman" w:hAnsi="Times New Roman" w:cs="Times New Roman"/>
          <w:b/>
          <w:bCs/>
          <w:sz w:val="20"/>
          <w:szCs w:val="20"/>
          <w:lang w:eastAsia="ru-RU"/>
        </w:rPr>
        <w:tab/>
      </w:r>
      <w:r w:rsidRPr="00715370">
        <w:rPr>
          <w:rFonts w:ascii="Times New Roman" w:eastAsia="Times New Roman" w:hAnsi="Times New Roman" w:cs="Times New Roman"/>
          <w:b/>
          <w:bCs/>
          <w:sz w:val="20"/>
          <w:szCs w:val="20"/>
          <w:lang w:eastAsia="ru-RU"/>
        </w:rPr>
        <w:tab/>
      </w:r>
      <w:r w:rsidRPr="00715370">
        <w:rPr>
          <w:rFonts w:ascii="Times New Roman" w:eastAsia="Times New Roman" w:hAnsi="Times New Roman" w:cs="Times New Roman"/>
          <w:b/>
          <w:bCs/>
          <w:sz w:val="20"/>
          <w:szCs w:val="20"/>
          <w:lang w:eastAsia="ru-RU"/>
        </w:rPr>
        <w:tab/>
      </w:r>
      <w:r w:rsidRPr="00715370">
        <w:rPr>
          <w:rFonts w:ascii="Times New Roman" w:eastAsia="Times New Roman" w:hAnsi="Times New Roman" w:cs="Times New Roman"/>
          <w:b/>
          <w:bCs/>
          <w:sz w:val="20"/>
          <w:szCs w:val="20"/>
          <w:lang w:eastAsia="ru-RU"/>
        </w:rPr>
        <w:tab/>
      </w:r>
      <w:r w:rsidRPr="00715370">
        <w:rPr>
          <w:rFonts w:ascii="Times New Roman" w:eastAsia="Times New Roman" w:hAnsi="Times New Roman" w:cs="Times New Roman"/>
          <w:b/>
          <w:bCs/>
          <w:sz w:val="20"/>
          <w:szCs w:val="20"/>
          <w:lang w:eastAsia="ru-RU"/>
        </w:rPr>
        <w:tab/>
      </w:r>
      <w:r w:rsidRPr="00715370">
        <w:rPr>
          <w:rFonts w:ascii="Times New Roman" w:eastAsia="Times New Roman" w:hAnsi="Times New Roman" w:cs="Times New Roman"/>
          <w:b/>
          <w:bCs/>
          <w:sz w:val="20"/>
          <w:szCs w:val="20"/>
          <w:lang w:eastAsia="ru-RU"/>
        </w:rPr>
        <w:tab/>
        <w:t xml:space="preserve">с. Эльбрус, ул. </w:t>
      </w:r>
      <w:proofErr w:type="spellStart"/>
      <w:r w:rsidRPr="00715370">
        <w:rPr>
          <w:rFonts w:ascii="Times New Roman" w:eastAsia="Times New Roman" w:hAnsi="Times New Roman" w:cs="Times New Roman"/>
          <w:b/>
          <w:bCs/>
          <w:sz w:val="20"/>
          <w:szCs w:val="20"/>
          <w:lang w:eastAsia="ru-RU"/>
        </w:rPr>
        <w:t>Эльбрусская</w:t>
      </w:r>
      <w:proofErr w:type="spellEnd"/>
      <w:r w:rsidRPr="00715370">
        <w:rPr>
          <w:rFonts w:ascii="Times New Roman" w:eastAsia="Times New Roman" w:hAnsi="Times New Roman" w:cs="Times New Roman"/>
          <w:b/>
          <w:bCs/>
          <w:sz w:val="20"/>
          <w:szCs w:val="20"/>
          <w:lang w:eastAsia="ru-RU"/>
        </w:rPr>
        <w:t>, д.23</w:t>
      </w:r>
    </w:p>
    <w:p w:rsidR="00715370" w:rsidRPr="00715370" w:rsidRDefault="00715370" w:rsidP="00715370">
      <w:pPr>
        <w:autoSpaceDE w:val="0"/>
        <w:autoSpaceDN w:val="0"/>
        <w:spacing w:after="0" w:line="240" w:lineRule="auto"/>
        <w:rPr>
          <w:rFonts w:ascii="Times New Roman" w:eastAsia="Times New Roman" w:hAnsi="Times New Roman" w:cs="Times New Roman"/>
          <w:b/>
          <w:bCs/>
          <w:u w:val="single"/>
          <w:lang w:eastAsia="ru-RU"/>
        </w:rPr>
      </w:pPr>
    </w:p>
    <w:p w:rsidR="00715370" w:rsidRPr="00715370" w:rsidRDefault="00715370" w:rsidP="00715370">
      <w:pPr>
        <w:autoSpaceDE w:val="0"/>
        <w:autoSpaceDN w:val="0"/>
        <w:spacing w:after="0" w:line="240" w:lineRule="auto"/>
        <w:jc w:val="center"/>
        <w:rPr>
          <w:rFonts w:ascii="Times New Roman" w:eastAsia="Times New Roman" w:hAnsi="Times New Roman" w:cs="Times New Roman"/>
          <w:b/>
          <w:bCs/>
          <w:lang w:eastAsia="ru-RU"/>
        </w:rPr>
      </w:pPr>
    </w:p>
    <w:p w:rsidR="00715370" w:rsidRPr="00715370" w:rsidRDefault="00715370" w:rsidP="00715370">
      <w:pPr>
        <w:autoSpaceDE w:val="0"/>
        <w:autoSpaceDN w:val="0"/>
        <w:spacing w:after="0" w:line="240" w:lineRule="auto"/>
        <w:jc w:val="center"/>
        <w:rPr>
          <w:rFonts w:ascii="Times New Roman" w:eastAsia="Times New Roman" w:hAnsi="Times New Roman" w:cs="Times New Roman"/>
          <w:b/>
          <w:bCs/>
          <w:lang w:eastAsia="ru-RU"/>
        </w:rPr>
      </w:pPr>
      <w:r w:rsidRPr="00715370">
        <w:rPr>
          <w:rFonts w:ascii="Times New Roman" w:eastAsia="Times New Roman" w:hAnsi="Times New Roman" w:cs="Times New Roman"/>
          <w:b/>
          <w:bCs/>
          <w:lang w:eastAsia="ru-RU"/>
        </w:rPr>
        <w:t xml:space="preserve">Решение № </w:t>
      </w:r>
      <w:r w:rsidR="00360FC7">
        <w:rPr>
          <w:rFonts w:ascii="Times New Roman" w:eastAsia="Times New Roman" w:hAnsi="Times New Roman" w:cs="Times New Roman"/>
          <w:b/>
          <w:bCs/>
          <w:lang w:eastAsia="ru-RU"/>
        </w:rPr>
        <w:t>3</w:t>
      </w:r>
    </w:p>
    <w:p w:rsidR="00715370" w:rsidRPr="00715370" w:rsidRDefault="00360FC7" w:rsidP="00715370">
      <w:pPr>
        <w:autoSpaceDE w:val="0"/>
        <w:autoSpaceDN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17-</w:t>
      </w:r>
      <w:r w:rsidR="00715370" w:rsidRPr="00715370">
        <w:rPr>
          <w:rFonts w:ascii="Times New Roman" w:eastAsia="Times New Roman" w:hAnsi="Times New Roman" w:cs="Times New Roman"/>
          <w:b/>
          <w:bCs/>
          <w:lang w:eastAsia="ru-RU"/>
        </w:rPr>
        <w:t xml:space="preserve"> ой сессии Совета местного самоуправления </w:t>
      </w:r>
    </w:p>
    <w:p w:rsidR="00715370" w:rsidRPr="00715370" w:rsidRDefault="00715370" w:rsidP="00715370">
      <w:pPr>
        <w:autoSpaceDE w:val="0"/>
        <w:autoSpaceDN w:val="0"/>
        <w:spacing w:after="0" w:line="240" w:lineRule="auto"/>
        <w:jc w:val="center"/>
        <w:rPr>
          <w:rFonts w:ascii="Times New Roman" w:eastAsia="Times New Roman" w:hAnsi="Times New Roman" w:cs="Times New Roman"/>
          <w:b/>
          <w:bCs/>
          <w:lang w:eastAsia="ru-RU"/>
        </w:rPr>
      </w:pPr>
      <w:r w:rsidRPr="00715370">
        <w:rPr>
          <w:rFonts w:ascii="Times New Roman" w:eastAsia="Times New Roman" w:hAnsi="Times New Roman" w:cs="Times New Roman"/>
          <w:b/>
          <w:bCs/>
          <w:lang w:eastAsia="ru-RU"/>
        </w:rPr>
        <w:t>сельского поселения Эльбрус</w:t>
      </w:r>
    </w:p>
    <w:p w:rsidR="00715370" w:rsidRPr="00715370" w:rsidRDefault="00715370" w:rsidP="00715370">
      <w:pPr>
        <w:autoSpaceDE w:val="0"/>
        <w:autoSpaceDN w:val="0"/>
        <w:spacing w:after="0" w:line="240" w:lineRule="auto"/>
        <w:jc w:val="both"/>
        <w:rPr>
          <w:rFonts w:ascii="Times New Roman" w:eastAsia="Times New Roman" w:hAnsi="Times New Roman" w:cs="Times New Roman"/>
          <w:sz w:val="18"/>
          <w:szCs w:val="18"/>
          <w:lang w:eastAsia="ru-RU"/>
        </w:rPr>
      </w:pPr>
    </w:p>
    <w:p w:rsidR="00715370" w:rsidRPr="00715370" w:rsidRDefault="00715370" w:rsidP="00715370">
      <w:pPr>
        <w:autoSpaceDE w:val="0"/>
        <w:autoSpaceDN w:val="0"/>
        <w:spacing w:after="0" w:line="240" w:lineRule="auto"/>
        <w:jc w:val="both"/>
        <w:rPr>
          <w:rFonts w:ascii="Times New Roman" w:eastAsia="Times New Roman" w:hAnsi="Times New Roman" w:cs="Times New Roman"/>
          <w:b/>
          <w:sz w:val="24"/>
          <w:szCs w:val="24"/>
          <w:lang w:eastAsia="ru-RU"/>
        </w:rPr>
      </w:pPr>
      <w:r w:rsidRPr="00715370">
        <w:rPr>
          <w:rFonts w:ascii="Times New Roman" w:eastAsia="Times New Roman" w:hAnsi="Times New Roman" w:cs="Times New Roman"/>
          <w:b/>
          <w:sz w:val="24"/>
          <w:szCs w:val="24"/>
          <w:lang w:eastAsia="ru-RU"/>
        </w:rPr>
        <w:t>«</w:t>
      </w:r>
      <w:r w:rsidR="00360FC7">
        <w:rPr>
          <w:rFonts w:ascii="Times New Roman" w:eastAsia="Times New Roman" w:hAnsi="Times New Roman" w:cs="Times New Roman"/>
          <w:b/>
          <w:sz w:val="24"/>
          <w:szCs w:val="24"/>
          <w:lang w:eastAsia="ru-RU"/>
        </w:rPr>
        <w:t>27</w:t>
      </w:r>
      <w:r w:rsidRPr="00715370">
        <w:rPr>
          <w:rFonts w:ascii="Times New Roman" w:eastAsia="Times New Roman" w:hAnsi="Times New Roman" w:cs="Times New Roman"/>
          <w:b/>
          <w:sz w:val="24"/>
          <w:szCs w:val="24"/>
          <w:lang w:eastAsia="ru-RU"/>
        </w:rPr>
        <w:t xml:space="preserve">» </w:t>
      </w:r>
      <w:r w:rsidR="00360FC7">
        <w:rPr>
          <w:rFonts w:ascii="Times New Roman" w:eastAsia="Times New Roman" w:hAnsi="Times New Roman" w:cs="Times New Roman"/>
          <w:b/>
          <w:sz w:val="24"/>
          <w:szCs w:val="24"/>
          <w:lang w:eastAsia="ru-RU"/>
        </w:rPr>
        <w:t>октября</w:t>
      </w:r>
      <w:r w:rsidRPr="00715370">
        <w:rPr>
          <w:rFonts w:ascii="Times New Roman" w:eastAsia="Times New Roman" w:hAnsi="Times New Roman" w:cs="Times New Roman"/>
          <w:b/>
          <w:sz w:val="24"/>
          <w:szCs w:val="24"/>
          <w:lang w:eastAsia="ru-RU"/>
        </w:rPr>
        <w:t xml:space="preserve"> 2017 г.   </w:t>
      </w:r>
      <w:r w:rsidRPr="00715370">
        <w:rPr>
          <w:rFonts w:ascii="Times New Roman" w:eastAsia="Times New Roman" w:hAnsi="Times New Roman" w:cs="Times New Roman"/>
          <w:b/>
          <w:sz w:val="24"/>
          <w:szCs w:val="24"/>
          <w:lang w:eastAsia="ru-RU"/>
        </w:rPr>
        <w:tab/>
      </w:r>
      <w:r w:rsidRPr="00715370">
        <w:rPr>
          <w:rFonts w:ascii="Times New Roman" w:eastAsia="Times New Roman" w:hAnsi="Times New Roman" w:cs="Times New Roman"/>
          <w:b/>
          <w:sz w:val="24"/>
          <w:szCs w:val="24"/>
          <w:lang w:eastAsia="ru-RU"/>
        </w:rPr>
        <w:tab/>
      </w:r>
      <w:r w:rsidRPr="00715370">
        <w:rPr>
          <w:rFonts w:ascii="Times New Roman" w:eastAsia="Times New Roman" w:hAnsi="Times New Roman" w:cs="Times New Roman"/>
          <w:b/>
          <w:sz w:val="24"/>
          <w:szCs w:val="24"/>
          <w:lang w:eastAsia="ru-RU"/>
        </w:rPr>
        <w:tab/>
      </w:r>
      <w:r w:rsidRPr="00715370">
        <w:rPr>
          <w:rFonts w:ascii="Times New Roman" w:eastAsia="Times New Roman" w:hAnsi="Times New Roman" w:cs="Times New Roman"/>
          <w:b/>
          <w:sz w:val="24"/>
          <w:szCs w:val="24"/>
          <w:lang w:eastAsia="ru-RU"/>
        </w:rPr>
        <w:tab/>
      </w:r>
      <w:r w:rsidRPr="00715370">
        <w:rPr>
          <w:rFonts w:ascii="Times New Roman" w:eastAsia="Times New Roman" w:hAnsi="Times New Roman" w:cs="Times New Roman"/>
          <w:b/>
          <w:sz w:val="24"/>
          <w:szCs w:val="24"/>
          <w:lang w:eastAsia="ru-RU"/>
        </w:rPr>
        <w:tab/>
      </w:r>
      <w:r w:rsidRPr="00715370">
        <w:rPr>
          <w:rFonts w:ascii="Times New Roman" w:eastAsia="Times New Roman" w:hAnsi="Times New Roman" w:cs="Times New Roman"/>
          <w:b/>
          <w:sz w:val="24"/>
          <w:szCs w:val="24"/>
          <w:lang w:eastAsia="ru-RU"/>
        </w:rPr>
        <w:tab/>
      </w:r>
      <w:r w:rsidRPr="00715370">
        <w:rPr>
          <w:rFonts w:ascii="Times New Roman" w:eastAsia="Times New Roman" w:hAnsi="Times New Roman" w:cs="Times New Roman"/>
          <w:b/>
          <w:sz w:val="24"/>
          <w:szCs w:val="24"/>
          <w:lang w:eastAsia="ru-RU"/>
        </w:rPr>
        <w:tab/>
      </w:r>
      <w:r w:rsidRPr="00715370">
        <w:rPr>
          <w:rFonts w:ascii="Times New Roman" w:eastAsia="Times New Roman" w:hAnsi="Times New Roman" w:cs="Times New Roman"/>
          <w:b/>
          <w:sz w:val="24"/>
          <w:szCs w:val="24"/>
          <w:lang w:eastAsia="ru-RU"/>
        </w:rPr>
        <w:tab/>
        <w:t>с. Эльбрус</w:t>
      </w:r>
    </w:p>
    <w:p w:rsidR="00760205" w:rsidRDefault="00760205" w:rsidP="007E5FBF">
      <w:pPr>
        <w:spacing w:after="0" w:line="240" w:lineRule="auto"/>
        <w:jc w:val="both"/>
        <w:rPr>
          <w:rFonts w:ascii="Times New Roman" w:hAnsi="Times New Roman" w:cs="Times New Roman"/>
          <w:b/>
          <w:sz w:val="28"/>
          <w:szCs w:val="28"/>
        </w:rPr>
      </w:pPr>
    </w:p>
    <w:p w:rsidR="007415C5" w:rsidRPr="00760205" w:rsidRDefault="000823EB" w:rsidP="007E5FBF">
      <w:pPr>
        <w:spacing w:after="0" w:line="240" w:lineRule="auto"/>
        <w:jc w:val="both"/>
        <w:rPr>
          <w:rFonts w:ascii="Times New Roman" w:hAnsi="Times New Roman" w:cs="Times New Roman"/>
          <w:b/>
          <w:sz w:val="24"/>
          <w:szCs w:val="24"/>
        </w:rPr>
      </w:pPr>
      <w:r w:rsidRPr="00760205">
        <w:rPr>
          <w:rFonts w:ascii="Times New Roman" w:hAnsi="Times New Roman" w:cs="Times New Roman"/>
          <w:b/>
          <w:sz w:val="24"/>
          <w:szCs w:val="24"/>
        </w:rPr>
        <w:t xml:space="preserve">Об утверждении </w:t>
      </w:r>
      <w:r w:rsidR="00760205">
        <w:rPr>
          <w:rFonts w:ascii="Times New Roman" w:hAnsi="Times New Roman" w:cs="Times New Roman"/>
          <w:b/>
          <w:sz w:val="24"/>
          <w:szCs w:val="24"/>
        </w:rPr>
        <w:t>П</w:t>
      </w:r>
      <w:r w:rsidR="00C364B4" w:rsidRPr="00760205">
        <w:rPr>
          <w:rFonts w:ascii="Times New Roman" w:hAnsi="Times New Roman" w:cs="Times New Roman"/>
          <w:b/>
          <w:sz w:val="24"/>
          <w:szCs w:val="24"/>
        </w:rPr>
        <w:t>равил благоустройства</w:t>
      </w:r>
      <w:r w:rsidR="007415C5" w:rsidRPr="00760205">
        <w:rPr>
          <w:rFonts w:ascii="Times New Roman" w:hAnsi="Times New Roman" w:cs="Times New Roman"/>
          <w:b/>
          <w:sz w:val="24"/>
          <w:szCs w:val="24"/>
        </w:rPr>
        <w:t xml:space="preserve"> </w:t>
      </w:r>
    </w:p>
    <w:p w:rsidR="00C364B4" w:rsidRPr="00760205" w:rsidRDefault="007415C5" w:rsidP="007E5FBF">
      <w:pPr>
        <w:spacing w:after="0" w:line="240" w:lineRule="auto"/>
        <w:jc w:val="both"/>
        <w:rPr>
          <w:rFonts w:ascii="Times New Roman" w:hAnsi="Times New Roman" w:cs="Times New Roman"/>
          <w:b/>
          <w:sz w:val="24"/>
          <w:szCs w:val="24"/>
        </w:rPr>
      </w:pPr>
      <w:r w:rsidRPr="00760205">
        <w:rPr>
          <w:rFonts w:ascii="Times New Roman" w:hAnsi="Times New Roman" w:cs="Times New Roman"/>
          <w:b/>
          <w:sz w:val="24"/>
          <w:szCs w:val="24"/>
        </w:rPr>
        <w:t>сельского поселения</w:t>
      </w:r>
      <w:r w:rsidR="00760205">
        <w:rPr>
          <w:rFonts w:ascii="Times New Roman" w:hAnsi="Times New Roman" w:cs="Times New Roman"/>
          <w:b/>
          <w:sz w:val="24"/>
          <w:szCs w:val="24"/>
        </w:rPr>
        <w:t xml:space="preserve"> Эльбрус</w:t>
      </w:r>
      <w:r w:rsidRPr="00760205">
        <w:rPr>
          <w:rFonts w:ascii="Times New Roman" w:hAnsi="Times New Roman" w:cs="Times New Roman"/>
          <w:b/>
          <w:sz w:val="24"/>
          <w:szCs w:val="24"/>
        </w:rPr>
        <w:t xml:space="preserve"> </w:t>
      </w:r>
    </w:p>
    <w:p w:rsidR="00C364B4" w:rsidRPr="00760205" w:rsidRDefault="00C364B4" w:rsidP="007E5FBF">
      <w:pPr>
        <w:spacing w:after="0" w:line="240" w:lineRule="auto"/>
        <w:jc w:val="both"/>
        <w:rPr>
          <w:rFonts w:ascii="Times New Roman" w:hAnsi="Times New Roman" w:cs="Times New Roman"/>
          <w:sz w:val="24"/>
          <w:szCs w:val="24"/>
        </w:rPr>
      </w:pPr>
    </w:p>
    <w:p w:rsidR="00760205" w:rsidRDefault="00C364B4" w:rsidP="007415C5">
      <w:pPr>
        <w:spacing w:after="0" w:line="240" w:lineRule="auto"/>
        <w:ind w:firstLine="708"/>
        <w:jc w:val="both"/>
        <w:rPr>
          <w:rFonts w:ascii="Times New Roman" w:hAnsi="Times New Roman" w:cs="Times New Roman"/>
          <w:sz w:val="24"/>
          <w:szCs w:val="24"/>
        </w:rPr>
      </w:pPr>
      <w:r w:rsidRPr="00760205">
        <w:rPr>
          <w:rFonts w:ascii="Times New Roman" w:hAnsi="Times New Roman" w:cs="Times New Roman"/>
          <w:sz w:val="24"/>
          <w:szCs w:val="24"/>
        </w:rPr>
        <w:t xml:space="preserve">В соответствии с </w:t>
      </w:r>
      <w:r w:rsidR="007415C5" w:rsidRPr="00760205">
        <w:rPr>
          <w:rFonts w:ascii="Times New Roman" w:hAnsi="Times New Roman" w:cs="Times New Roman"/>
          <w:sz w:val="24"/>
          <w:szCs w:val="24"/>
        </w:rPr>
        <w:t>Федеральным законом №131-ФЗ «Об общих принципах организации местного самоуправления в Российской Федерации»</w:t>
      </w:r>
      <w:r w:rsidRPr="00760205">
        <w:rPr>
          <w:rFonts w:ascii="Times New Roman" w:hAnsi="Times New Roman" w:cs="Times New Roman"/>
          <w:sz w:val="24"/>
          <w:szCs w:val="24"/>
        </w:rPr>
        <w:t>, Приказом Минстроя России от 13.04.2017 № 711/</w:t>
      </w:r>
      <w:proofErr w:type="spellStart"/>
      <w:r w:rsidRPr="00760205">
        <w:rPr>
          <w:rFonts w:ascii="Times New Roman" w:hAnsi="Times New Roman" w:cs="Times New Roman"/>
          <w:sz w:val="24"/>
          <w:szCs w:val="24"/>
        </w:rPr>
        <w:t>пр</w:t>
      </w:r>
      <w:proofErr w:type="spellEnd"/>
      <w:r w:rsidRPr="00760205">
        <w:rPr>
          <w:rFonts w:ascii="Times New Roman" w:hAnsi="Times New Roman" w:cs="Times New Roman"/>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сельского поселения</w:t>
      </w:r>
      <w:r w:rsidR="00760205">
        <w:rPr>
          <w:rFonts w:ascii="Times New Roman" w:hAnsi="Times New Roman" w:cs="Times New Roman"/>
          <w:sz w:val="24"/>
          <w:szCs w:val="24"/>
        </w:rPr>
        <w:t xml:space="preserve"> Эльбрус</w:t>
      </w:r>
      <w:r w:rsidRPr="00760205">
        <w:rPr>
          <w:rFonts w:ascii="Times New Roman" w:hAnsi="Times New Roman" w:cs="Times New Roman"/>
          <w:sz w:val="24"/>
          <w:szCs w:val="24"/>
        </w:rPr>
        <w:t xml:space="preserve">, </w:t>
      </w:r>
      <w:r w:rsidR="00760205">
        <w:rPr>
          <w:rFonts w:ascii="Times New Roman" w:hAnsi="Times New Roman" w:cs="Times New Roman"/>
          <w:sz w:val="24"/>
          <w:szCs w:val="24"/>
        </w:rPr>
        <w:t>Совет местного самоуправления сельского поселения Эльбрус</w:t>
      </w:r>
    </w:p>
    <w:p w:rsidR="00760205" w:rsidRDefault="00760205" w:rsidP="007415C5">
      <w:pPr>
        <w:spacing w:after="0" w:line="240" w:lineRule="auto"/>
        <w:ind w:firstLine="708"/>
        <w:jc w:val="both"/>
        <w:rPr>
          <w:rFonts w:ascii="Times New Roman" w:hAnsi="Times New Roman" w:cs="Times New Roman"/>
          <w:sz w:val="24"/>
          <w:szCs w:val="24"/>
        </w:rPr>
      </w:pPr>
    </w:p>
    <w:p w:rsidR="00C364B4" w:rsidRPr="00760205" w:rsidRDefault="00760205" w:rsidP="007415C5">
      <w:pPr>
        <w:spacing w:after="0" w:line="240" w:lineRule="auto"/>
        <w:ind w:firstLine="708"/>
        <w:jc w:val="both"/>
        <w:rPr>
          <w:rFonts w:ascii="Times New Roman" w:hAnsi="Times New Roman" w:cs="Times New Roman"/>
          <w:b/>
          <w:sz w:val="24"/>
          <w:szCs w:val="24"/>
        </w:rPr>
      </w:pPr>
      <w:r w:rsidRPr="00760205">
        <w:rPr>
          <w:rFonts w:ascii="Times New Roman" w:hAnsi="Times New Roman" w:cs="Times New Roman"/>
          <w:b/>
          <w:sz w:val="24"/>
          <w:szCs w:val="24"/>
        </w:rPr>
        <w:t xml:space="preserve">                                                       </w:t>
      </w:r>
      <w:r w:rsidR="007415C5" w:rsidRPr="00760205">
        <w:rPr>
          <w:rFonts w:ascii="Times New Roman" w:hAnsi="Times New Roman" w:cs="Times New Roman"/>
          <w:b/>
          <w:sz w:val="24"/>
          <w:szCs w:val="24"/>
        </w:rPr>
        <w:t xml:space="preserve"> РЕШИЛ:</w:t>
      </w:r>
    </w:p>
    <w:p w:rsidR="000823EB" w:rsidRPr="007E5FBF" w:rsidRDefault="000823EB" w:rsidP="007415C5">
      <w:pPr>
        <w:spacing w:after="0" w:line="240" w:lineRule="auto"/>
        <w:ind w:firstLine="708"/>
        <w:jc w:val="both"/>
        <w:rPr>
          <w:rFonts w:ascii="Times New Roman" w:hAnsi="Times New Roman" w:cs="Times New Roman"/>
          <w:sz w:val="28"/>
          <w:szCs w:val="28"/>
        </w:rPr>
      </w:pPr>
    </w:p>
    <w:p w:rsidR="000823EB" w:rsidRDefault="000823EB" w:rsidP="000823EB">
      <w:pPr>
        <w:numPr>
          <w:ilvl w:val="0"/>
          <w:numId w:val="3"/>
        </w:numPr>
        <w:spacing w:after="0" w:line="240" w:lineRule="auto"/>
        <w:jc w:val="both"/>
        <w:rPr>
          <w:rFonts w:ascii="Times New Roman" w:eastAsia="Times New Roman" w:hAnsi="Times New Roman" w:cs="Times New Roman"/>
          <w:sz w:val="24"/>
          <w:szCs w:val="24"/>
          <w:lang w:eastAsia="ru-RU"/>
        </w:rPr>
      </w:pPr>
      <w:r w:rsidRPr="000823EB">
        <w:rPr>
          <w:rFonts w:ascii="Times New Roman" w:eastAsia="Times New Roman" w:hAnsi="Times New Roman" w:cs="Times New Roman"/>
          <w:sz w:val="24"/>
          <w:szCs w:val="24"/>
          <w:lang w:eastAsia="ru-RU"/>
        </w:rPr>
        <w:t xml:space="preserve">Утвердить </w:t>
      </w:r>
      <w:r w:rsidR="00760205">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равила благоустройс</w:t>
      </w:r>
      <w:r w:rsidR="00F22F71">
        <w:rPr>
          <w:rFonts w:ascii="Times New Roman" w:eastAsia="Times New Roman" w:hAnsi="Times New Roman" w:cs="Times New Roman"/>
          <w:sz w:val="24"/>
          <w:szCs w:val="24"/>
          <w:lang w:eastAsia="ru-RU"/>
        </w:rPr>
        <w:t>тва сельского поселения Эльбрус</w:t>
      </w:r>
      <w:r>
        <w:rPr>
          <w:rFonts w:ascii="Times New Roman" w:eastAsia="Times New Roman" w:hAnsi="Times New Roman" w:cs="Times New Roman"/>
          <w:sz w:val="24"/>
          <w:szCs w:val="24"/>
          <w:lang w:eastAsia="ru-RU"/>
        </w:rPr>
        <w:t xml:space="preserve"> (приложение № 1)</w:t>
      </w:r>
      <w:r w:rsidR="0071537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D469BA" w:rsidRPr="000823EB" w:rsidRDefault="00D469BA" w:rsidP="000823EB">
      <w:pPr>
        <w:numPr>
          <w:ilvl w:val="0"/>
          <w:numId w:val="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Считать утратившим силу Решение 13-ой сессии Совета местного самоуправления сельского поселения Эльбрус от </w:t>
      </w:r>
      <w:r w:rsidR="008D47CB">
        <w:rPr>
          <w:rFonts w:ascii="Times New Roman" w:eastAsia="Times New Roman" w:hAnsi="Times New Roman" w:cs="Times New Roman"/>
          <w:sz w:val="24"/>
          <w:szCs w:val="24"/>
          <w:lang w:eastAsia="ru-RU"/>
        </w:rPr>
        <w:t>19.06.2013г. № 4 «Об утверждении Правил благоустройства и содержания территории».</w:t>
      </w:r>
    </w:p>
    <w:p w:rsidR="00CF3E88" w:rsidRDefault="00CF3E88" w:rsidP="000823EB">
      <w:pPr>
        <w:numPr>
          <w:ilvl w:val="0"/>
          <w:numId w:val="3"/>
        </w:numPr>
        <w:spacing w:after="0" w:line="240" w:lineRule="auto"/>
        <w:jc w:val="both"/>
        <w:rPr>
          <w:rFonts w:ascii="Times New Roman" w:eastAsia="Times New Roman" w:hAnsi="Times New Roman" w:cs="Times New Roman"/>
          <w:sz w:val="24"/>
          <w:szCs w:val="24"/>
          <w:lang w:eastAsia="ru-RU"/>
        </w:rPr>
      </w:pPr>
      <w:r w:rsidRPr="00CF3E88">
        <w:rPr>
          <w:rFonts w:ascii="Times New Roman" w:eastAsia="Times New Roman" w:hAnsi="Times New Roman" w:cs="Times New Roman"/>
          <w:sz w:val="24"/>
          <w:szCs w:val="24"/>
          <w:lang w:eastAsia="ru-RU"/>
        </w:rPr>
        <w:t xml:space="preserve">Обеспечить официальное обнародование настоящего Решения 30.10.2017г. </w:t>
      </w:r>
    </w:p>
    <w:p w:rsidR="000823EB" w:rsidRPr="00CF3E88" w:rsidRDefault="000823EB" w:rsidP="000823EB">
      <w:pPr>
        <w:numPr>
          <w:ilvl w:val="0"/>
          <w:numId w:val="3"/>
        </w:numPr>
        <w:spacing w:after="0" w:line="240" w:lineRule="auto"/>
        <w:jc w:val="both"/>
        <w:rPr>
          <w:rFonts w:ascii="Times New Roman" w:eastAsia="Times New Roman" w:hAnsi="Times New Roman" w:cs="Times New Roman"/>
          <w:sz w:val="24"/>
          <w:szCs w:val="24"/>
          <w:lang w:eastAsia="ru-RU"/>
        </w:rPr>
      </w:pPr>
      <w:r w:rsidRPr="00CF3E88">
        <w:rPr>
          <w:rFonts w:ascii="Times New Roman" w:eastAsia="Times New Roman" w:hAnsi="Times New Roman" w:cs="Times New Roman"/>
          <w:sz w:val="24"/>
          <w:szCs w:val="24"/>
          <w:lang w:eastAsia="ru-RU"/>
        </w:rPr>
        <w:t>Настоящее решение вступает в силу с момента его официального о</w:t>
      </w:r>
      <w:r w:rsidR="00CF3E88">
        <w:rPr>
          <w:rFonts w:ascii="Times New Roman" w:eastAsia="Times New Roman" w:hAnsi="Times New Roman" w:cs="Times New Roman"/>
          <w:sz w:val="24"/>
          <w:szCs w:val="24"/>
          <w:lang w:eastAsia="ru-RU"/>
        </w:rPr>
        <w:t>бнародования</w:t>
      </w:r>
      <w:r w:rsidRPr="00CF3E88">
        <w:rPr>
          <w:rFonts w:ascii="Times New Roman" w:eastAsia="Times New Roman" w:hAnsi="Times New Roman" w:cs="Times New Roman"/>
          <w:sz w:val="24"/>
          <w:szCs w:val="24"/>
          <w:lang w:eastAsia="ru-RU"/>
        </w:rPr>
        <w:t>.</w:t>
      </w:r>
    </w:p>
    <w:p w:rsidR="004D5136" w:rsidRDefault="004D5136" w:rsidP="00864A3B">
      <w:pPr>
        <w:spacing w:after="0" w:line="240" w:lineRule="auto"/>
        <w:jc w:val="right"/>
        <w:rPr>
          <w:rFonts w:ascii="Times New Roman" w:hAnsi="Times New Roman" w:cs="Times New Roman"/>
          <w:sz w:val="24"/>
          <w:szCs w:val="24"/>
        </w:rPr>
      </w:pPr>
    </w:p>
    <w:p w:rsidR="004D5136" w:rsidRDefault="004D5136" w:rsidP="00864A3B">
      <w:pPr>
        <w:spacing w:after="0" w:line="240" w:lineRule="auto"/>
        <w:jc w:val="right"/>
        <w:rPr>
          <w:rFonts w:ascii="Times New Roman" w:hAnsi="Times New Roman" w:cs="Times New Roman"/>
          <w:sz w:val="24"/>
          <w:szCs w:val="24"/>
        </w:rPr>
      </w:pPr>
    </w:p>
    <w:p w:rsidR="004D5136" w:rsidRDefault="004D5136" w:rsidP="00864A3B">
      <w:pPr>
        <w:spacing w:after="0" w:line="240" w:lineRule="auto"/>
        <w:jc w:val="right"/>
        <w:rPr>
          <w:rFonts w:ascii="Times New Roman" w:hAnsi="Times New Roman" w:cs="Times New Roman"/>
          <w:sz w:val="24"/>
          <w:szCs w:val="24"/>
        </w:rPr>
      </w:pPr>
    </w:p>
    <w:p w:rsidR="00715370" w:rsidRDefault="00715370" w:rsidP="00864A3B">
      <w:pPr>
        <w:spacing w:after="0" w:line="240" w:lineRule="auto"/>
        <w:jc w:val="right"/>
        <w:rPr>
          <w:rFonts w:ascii="Times New Roman" w:hAnsi="Times New Roman" w:cs="Times New Roman"/>
          <w:sz w:val="24"/>
          <w:szCs w:val="24"/>
        </w:rPr>
      </w:pPr>
    </w:p>
    <w:p w:rsidR="00715370" w:rsidRDefault="00715370" w:rsidP="00864A3B">
      <w:pPr>
        <w:spacing w:after="0" w:line="240" w:lineRule="auto"/>
        <w:jc w:val="right"/>
        <w:rPr>
          <w:rFonts w:ascii="Times New Roman" w:hAnsi="Times New Roman" w:cs="Times New Roman"/>
          <w:sz w:val="24"/>
          <w:szCs w:val="24"/>
        </w:rPr>
      </w:pPr>
    </w:p>
    <w:p w:rsidR="00715370" w:rsidRDefault="00715370" w:rsidP="00864A3B">
      <w:pPr>
        <w:spacing w:after="0" w:line="240" w:lineRule="auto"/>
        <w:jc w:val="right"/>
        <w:rPr>
          <w:rFonts w:ascii="Times New Roman" w:hAnsi="Times New Roman" w:cs="Times New Roman"/>
          <w:sz w:val="24"/>
          <w:szCs w:val="24"/>
        </w:rPr>
      </w:pPr>
    </w:p>
    <w:p w:rsidR="004D5136" w:rsidRDefault="004D5136" w:rsidP="00864A3B">
      <w:pPr>
        <w:spacing w:after="0" w:line="240" w:lineRule="auto"/>
        <w:jc w:val="right"/>
        <w:rPr>
          <w:rFonts w:ascii="Times New Roman" w:hAnsi="Times New Roman" w:cs="Times New Roman"/>
          <w:sz w:val="24"/>
          <w:szCs w:val="24"/>
        </w:rPr>
      </w:pPr>
    </w:p>
    <w:p w:rsidR="004D5136" w:rsidRDefault="00760205" w:rsidP="00E44B33">
      <w:pPr>
        <w:tabs>
          <w:tab w:val="left" w:pos="330"/>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sidRPr="00760205">
        <w:rPr>
          <w:rFonts w:ascii="Times New Roman" w:hAnsi="Times New Roman" w:cs="Times New Roman"/>
          <w:b/>
          <w:sz w:val="24"/>
          <w:szCs w:val="24"/>
        </w:rPr>
        <w:t>Глава сельского поселения __________________</w:t>
      </w:r>
      <w:r w:rsidR="00360FC7">
        <w:rPr>
          <w:rFonts w:ascii="Times New Roman" w:hAnsi="Times New Roman" w:cs="Times New Roman"/>
          <w:b/>
          <w:sz w:val="24"/>
          <w:szCs w:val="24"/>
        </w:rPr>
        <w:t xml:space="preserve"> М.З. </w:t>
      </w:r>
      <w:proofErr w:type="spellStart"/>
      <w:r w:rsidR="00360FC7">
        <w:rPr>
          <w:rFonts w:ascii="Times New Roman" w:hAnsi="Times New Roman" w:cs="Times New Roman"/>
          <w:b/>
          <w:sz w:val="24"/>
          <w:szCs w:val="24"/>
        </w:rPr>
        <w:t>Согаев</w:t>
      </w:r>
      <w:proofErr w:type="spellEnd"/>
    </w:p>
    <w:p w:rsidR="00CF3E88" w:rsidRDefault="00CF3E88" w:rsidP="00E44B33">
      <w:pPr>
        <w:tabs>
          <w:tab w:val="left" w:pos="330"/>
        </w:tabs>
        <w:spacing w:after="0" w:line="240" w:lineRule="auto"/>
        <w:rPr>
          <w:rFonts w:ascii="Times New Roman" w:hAnsi="Times New Roman" w:cs="Times New Roman"/>
          <w:b/>
          <w:sz w:val="24"/>
          <w:szCs w:val="24"/>
        </w:rPr>
      </w:pPr>
    </w:p>
    <w:p w:rsidR="00CF3E88" w:rsidRDefault="00CF3E88" w:rsidP="00E44B33">
      <w:pPr>
        <w:tabs>
          <w:tab w:val="left" w:pos="330"/>
        </w:tabs>
        <w:spacing w:after="0" w:line="240" w:lineRule="auto"/>
        <w:rPr>
          <w:rFonts w:ascii="Times New Roman" w:hAnsi="Times New Roman" w:cs="Times New Roman"/>
          <w:b/>
          <w:sz w:val="24"/>
          <w:szCs w:val="24"/>
        </w:rPr>
      </w:pPr>
    </w:p>
    <w:p w:rsidR="00CF3E88" w:rsidRPr="00E44B33" w:rsidRDefault="00CF3E88" w:rsidP="00E44B33">
      <w:pPr>
        <w:tabs>
          <w:tab w:val="left" w:pos="330"/>
        </w:tabs>
        <w:spacing w:after="0" w:line="240" w:lineRule="auto"/>
        <w:rPr>
          <w:rFonts w:ascii="Times New Roman" w:hAnsi="Times New Roman" w:cs="Times New Roman"/>
          <w:b/>
          <w:sz w:val="24"/>
          <w:szCs w:val="24"/>
        </w:rPr>
      </w:pPr>
      <w:bookmarkStart w:id="3" w:name="_GoBack"/>
      <w:bookmarkEnd w:id="3"/>
    </w:p>
    <w:p w:rsidR="004D5136" w:rsidRDefault="004D5136" w:rsidP="00864A3B">
      <w:pPr>
        <w:spacing w:after="0" w:line="240" w:lineRule="auto"/>
        <w:jc w:val="right"/>
        <w:rPr>
          <w:rFonts w:ascii="Times New Roman" w:hAnsi="Times New Roman" w:cs="Times New Roman"/>
          <w:sz w:val="24"/>
          <w:szCs w:val="24"/>
        </w:rPr>
      </w:pPr>
    </w:p>
    <w:p w:rsidR="006F0ADA" w:rsidRDefault="00864A3B" w:rsidP="00864A3B">
      <w:pPr>
        <w:spacing w:after="0" w:line="240" w:lineRule="auto"/>
        <w:jc w:val="right"/>
        <w:rPr>
          <w:rFonts w:ascii="Times New Roman" w:hAnsi="Times New Roman" w:cs="Times New Roman"/>
          <w:sz w:val="24"/>
          <w:szCs w:val="24"/>
        </w:rPr>
      </w:pPr>
      <w:r w:rsidRPr="00864A3B">
        <w:rPr>
          <w:rFonts w:ascii="Times New Roman" w:hAnsi="Times New Roman" w:cs="Times New Roman"/>
          <w:sz w:val="24"/>
          <w:szCs w:val="24"/>
        </w:rPr>
        <w:t xml:space="preserve">Приложение </w:t>
      </w:r>
    </w:p>
    <w:p w:rsidR="006F0ADA" w:rsidRDefault="00864A3B" w:rsidP="00864A3B">
      <w:pPr>
        <w:spacing w:after="0" w:line="240" w:lineRule="auto"/>
        <w:jc w:val="right"/>
        <w:rPr>
          <w:rFonts w:ascii="Times New Roman" w:hAnsi="Times New Roman" w:cs="Times New Roman"/>
          <w:sz w:val="24"/>
          <w:szCs w:val="24"/>
        </w:rPr>
      </w:pPr>
      <w:r w:rsidRPr="00864A3B">
        <w:rPr>
          <w:rFonts w:ascii="Times New Roman" w:hAnsi="Times New Roman" w:cs="Times New Roman"/>
          <w:sz w:val="24"/>
          <w:szCs w:val="24"/>
        </w:rPr>
        <w:t>к Решению</w:t>
      </w:r>
      <w:r w:rsidR="00360FC7">
        <w:rPr>
          <w:rFonts w:ascii="Times New Roman" w:hAnsi="Times New Roman" w:cs="Times New Roman"/>
          <w:sz w:val="24"/>
          <w:szCs w:val="24"/>
        </w:rPr>
        <w:t xml:space="preserve"> 17-ой </w:t>
      </w:r>
      <w:r w:rsidR="006F0ADA">
        <w:rPr>
          <w:rFonts w:ascii="Times New Roman" w:hAnsi="Times New Roman" w:cs="Times New Roman"/>
          <w:sz w:val="24"/>
          <w:szCs w:val="24"/>
        </w:rPr>
        <w:t xml:space="preserve">сессии </w:t>
      </w:r>
    </w:p>
    <w:p w:rsidR="006F0ADA" w:rsidRDefault="00864A3B" w:rsidP="00864A3B">
      <w:pPr>
        <w:spacing w:after="0" w:line="240" w:lineRule="auto"/>
        <w:jc w:val="right"/>
        <w:rPr>
          <w:rFonts w:ascii="Times New Roman" w:hAnsi="Times New Roman" w:cs="Times New Roman"/>
          <w:sz w:val="24"/>
          <w:szCs w:val="24"/>
        </w:rPr>
      </w:pPr>
      <w:r w:rsidRPr="00864A3B">
        <w:rPr>
          <w:rFonts w:ascii="Times New Roman" w:hAnsi="Times New Roman" w:cs="Times New Roman"/>
          <w:sz w:val="24"/>
          <w:szCs w:val="24"/>
        </w:rPr>
        <w:t xml:space="preserve">Совета </w:t>
      </w:r>
      <w:r w:rsidR="006F0ADA">
        <w:rPr>
          <w:rFonts w:ascii="Times New Roman" w:hAnsi="Times New Roman" w:cs="Times New Roman"/>
          <w:sz w:val="24"/>
          <w:szCs w:val="24"/>
        </w:rPr>
        <w:t xml:space="preserve">местного самоуправления </w:t>
      </w:r>
    </w:p>
    <w:p w:rsidR="00C364B4" w:rsidRPr="00864A3B" w:rsidRDefault="006F0ADA" w:rsidP="00864A3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Эльбрус </w:t>
      </w:r>
      <w:r w:rsidR="00864A3B" w:rsidRPr="00864A3B">
        <w:rPr>
          <w:rFonts w:ascii="Times New Roman" w:hAnsi="Times New Roman" w:cs="Times New Roman"/>
          <w:sz w:val="24"/>
          <w:szCs w:val="24"/>
        </w:rPr>
        <w:t xml:space="preserve"> </w:t>
      </w:r>
    </w:p>
    <w:p w:rsidR="00864A3B" w:rsidRPr="00864A3B" w:rsidRDefault="004D5136" w:rsidP="00864A3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w:t>
      </w:r>
      <w:r w:rsidR="006F0ADA">
        <w:rPr>
          <w:rFonts w:ascii="Times New Roman" w:hAnsi="Times New Roman" w:cs="Times New Roman"/>
          <w:sz w:val="24"/>
          <w:szCs w:val="24"/>
        </w:rPr>
        <w:t>т</w:t>
      </w:r>
      <w:r>
        <w:rPr>
          <w:rFonts w:ascii="Times New Roman" w:hAnsi="Times New Roman" w:cs="Times New Roman"/>
          <w:sz w:val="24"/>
          <w:szCs w:val="24"/>
        </w:rPr>
        <w:t xml:space="preserve"> </w:t>
      </w:r>
      <w:r w:rsidR="00360FC7">
        <w:rPr>
          <w:rFonts w:ascii="Times New Roman" w:hAnsi="Times New Roman" w:cs="Times New Roman"/>
          <w:sz w:val="24"/>
          <w:szCs w:val="24"/>
        </w:rPr>
        <w:t xml:space="preserve">27 октября </w:t>
      </w:r>
      <w:r>
        <w:rPr>
          <w:rFonts w:ascii="Times New Roman" w:hAnsi="Times New Roman" w:cs="Times New Roman"/>
          <w:sz w:val="24"/>
          <w:szCs w:val="24"/>
        </w:rPr>
        <w:t>2017</w:t>
      </w:r>
      <w:r w:rsidR="006F0ADA">
        <w:rPr>
          <w:rFonts w:ascii="Times New Roman" w:hAnsi="Times New Roman" w:cs="Times New Roman"/>
          <w:sz w:val="24"/>
          <w:szCs w:val="24"/>
        </w:rPr>
        <w:t xml:space="preserve">г. </w:t>
      </w:r>
      <w:r>
        <w:rPr>
          <w:rFonts w:ascii="Times New Roman" w:hAnsi="Times New Roman" w:cs="Times New Roman"/>
          <w:sz w:val="24"/>
          <w:szCs w:val="24"/>
        </w:rPr>
        <w:t xml:space="preserve"> </w:t>
      </w:r>
      <w:r w:rsidR="00864A3B" w:rsidRPr="00864A3B">
        <w:rPr>
          <w:rFonts w:ascii="Times New Roman" w:hAnsi="Times New Roman" w:cs="Times New Roman"/>
          <w:sz w:val="24"/>
          <w:szCs w:val="24"/>
        </w:rPr>
        <w:t>№</w:t>
      </w:r>
      <w:r>
        <w:rPr>
          <w:rFonts w:ascii="Times New Roman" w:hAnsi="Times New Roman" w:cs="Times New Roman"/>
          <w:sz w:val="24"/>
          <w:szCs w:val="24"/>
        </w:rPr>
        <w:t xml:space="preserve"> </w:t>
      </w:r>
      <w:r w:rsidR="00360FC7">
        <w:rPr>
          <w:rFonts w:ascii="Times New Roman" w:hAnsi="Times New Roman" w:cs="Times New Roman"/>
          <w:sz w:val="24"/>
          <w:szCs w:val="24"/>
        </w:rPr>
        <w:t>3</w:t>
      </w:r>
    </w:p>
    <w:p w:rsidR="00864A3B" w:rsidRDefault="00864A3B" w:rsidP="00864A3B">
      <w:pPr>
        <w:spacing w:after="0" w:line="240" w:lineRule="auto"/>
        <w:jc w:val="center"/>
        <w:rPr>
          <w:rFonts w:ascii="Times New Roman" w:hAnsi="Times New Roman" w:cs="Times New Roman"/>
          <w:b/>
          <w:sz w:val="28"/>
          <w:szCs w:val="28"/>
        </w:rPr>
      </w:pPr>
    </w:p>
    <w:p w:rsidR="00864A3B" w:rsidRDefault="00864A3B" w:rsidP="00864A3B">
      <w:pPr>
        <w:spacing w:after="0" w:line="240" w:lineRule="auto"/>
        <w:jc w:val="center"/>
        <w:rPr>
          <w:rFonts w:ascii="Times New Roman" w:hAnsi="Times New Roman" w:cs="Times New Roman"/>
          <w:b/>
          <w:sz w:val="28"/>
          <w:szCs w:val="28"/>
        </w:rPr>
      </w:pPr>
    </w:p>
    <w:p w:rsidR="00C364B4" w:rsidRPr="00175B10" w:rsidRDefault="00C364B4" w:rsidP="00864A3B">
      <w:pPr>
        <w:spacing w:after="0" w:line="240" w:lineRule="auto"/>
        <w:jc w:val="center"/>
        <w:rPr>
          <w:rFonts w:ascii="Times New Roman" w:hAnsi="Times New Roman" w:cs="Times New Roman"/>
          <w:b/>
        </w:rPr>
      </w:pPr>
      <w:r w:rsidRPr="00175B10">
        <w:rPr>
          <w:rFonts w:ascii="Times New Roman" w:hAnsi="Times New Roman" w:cs="Times New Roman"/>
          <w:b/>
        </w:rPr>
        <w:t>ПРАВИЛА</w:t>
      </w:r>
    </w:p>
    <w:p w:rsidR="00C364B4" w:rsidRPr="00175B10" w:rsidRDefault="00C364B4" w:rsidP="00864A3B">
      <w:pPr>
        <w:spacing w:after="0" w:line="240" w:lineRule="auto"/>
        <w:jc w:val="center"/>
        <w:rPr>
          <w:rFonts w:ascii="Times New Roman" w:hAnsi="Times New Roman" w:cs="Times New Roman"/>
          <w:b/>
        </w:rPr>
      </w:pPr>
      <w:r w:rsidRPr="00175B10">
        <w:rPr>
          <w:rFonts w:ascii="Times New Roman" w:hAnsi="Times New Roman" w:cs="Times New Roman"/>
          <w:b/>
        </w:rPr>
        <w:t>благоустройства сельского поселения</w:t>
      </w:r>
      <w:r w:rsidR="006F0ADA" w:rsidRPr="00175B10">
        <w:rPr>
          <w:rFonts w:ascii="Times New Roman" w:hAnsi="Times New Roman" w:cs="Times New Roman"/>
          <w:b/>
        </w:rPr>
        <w:t xml:space="preserve"> Эльбрус</w:t>
      </w:r>
    </w:p>
    <w:p w:rsidR="00C364B4" w:rsidRPr="00175B10" w:rsidRDefault="00C364B4" w:rsidP="007E5FBF">
      <w:pPr>
        <w:spacing w:after="0" w:line="240" w:lineRule="auto"/>
        <w:jc w:val="both"/>
        <w:rPr>
          <w:rFonts w:ascii="Times New Roman" w:hAnsi="Times New Roman" w:cs="Times New Roman"/>
        </w:rPr>
      </w:pPr>
    </w:p>
    <w:p w:rsidR="00C364B4" w:rsidRPr="00175B10" w:rsidRDefault="00C364B4" w:rsidP="00864A3B">
      <w:pPr>
        <w:spacing w:after="0" w:line="240" w:lineRule="auto"/>
        <w:ind w:firstLine="708"/>
        <w:jc w:val="both"/>
        <w:rPr>
          <w:rFonts w:ascii="Times New Roman" w:hAnsi="Times New Roman" w:cs="Times New Roman"/>
        </w:rPr>
      </w:pPr>
      <w:r w:rsidRPr="00175B10">
        <w:rPr>
          <w:rFonts w:ascii="Times New Roman" w:hAnsi="Times New Roman" w:cs="Times New Roman"/>
        </w:rPr>
        <w:t>Правила благоустройства сельского поселения</w:t>
      </w:r>
      <w:r w:rsidR="006F0ADA" w:rsidRPr="00175B10">
        <w:rPr>
          <w:rFonts w:ascii="Times New Roman" w:hAnsi="Times New Roman" w:cs="Times New Roman"/>
        </w:rPr>
        <w:t xml:space="preserve"> Эльбрус</w:t>
      </w:r>
      <w:r w:rsidRPr="00175B10">
        <w:rPr>
          <w:rFonts w:ascii="Times New Roman" w:hAnsi="Times New Roman" w:cs="Times New Roman"/>
        </w:rPr>
        <w:t>, (далее - Правила) разработаны в соответствии Приказом Минстроя России от 13.04.2017 № 711/</w:t>
      </w:r>
      <w:proofErr w:type="spellStart"/>
      <w:r w:rsidRPr="00175B10">
        <w:rPr>
          <w:rFonts w:ascii="Times New Roman" w:hAnsi="Times New Roman" w:cs="Times New Roman"/>
        </w:rPr>
        <w:t>пр</w:t>
      </w:r>
      <w:proofErr w:type="spellEnd"/>
      <w:r w:rsidRPr="00175B10">
        <w:rPr>
          <w:rFonts w:ascii="Times New Roman" w:hAnsi="Times New Roman" w:cs="Times New Roman"/>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C364B4" w:rsidRPr="00175B10" w:rsidRDefault="00C364B4" w:rsidP="007E5FBF">
      <w:pPr>
        <w:spacing w:after="0" w:line="240" w:lineRule="auto"/>
        <w:jc w:val="both"/>
        <w:rPr>
          <w:rFonts w:ascii="Times New Roman" w:hAnsi="Times New Roman" w:cs="Times New Roman"/>
        </w:rPr>
      </w:pP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1. Общие положения.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1.1. Правила устанавливают единые нормы и требования по благоустройству территории</w:t>
      </w:r>
      <w:r w:rsidR="00864A3B" w:rsidRPr="00175B10">
        <w:rPr>
          <w:rFonts w:ascii="Times New Roman" w:hAnsi="Times New Roman" w:cs="Times New Roman"/>
        </w:rPr>
        <w:t xml:space="preserve"> </w:t>
      </w:r>
      <w:r w:rsidRPr="00175B10">
        <w:rPr>
          <w:rFonts w:ascii="Times New Roman" w:hAnsi="Times New Roman" w:cs="Times New Roman"/>
        </w:rPr>
        <w:t xml:space="preserve"> сельского поселения,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 </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1.2. Настоящие Правила обязательны для исполнения всеми юридическими и физическими лицами на территории муниципального </w:t>
      </w:r>
      <w:proofErr w:type="gramStart"/>
      <w:r w:rsidRPr="00175B10">
        <w:rPr>
          <w:rFonts w:ascii="Times New Roman" w:hAnsi="Times New Roman" w:cs="Times New Roman"/>
        </w:rPr>
        <w:t xml:space="preserve">образования </w:t>
      </w:r>
      <w:r w:rsidR="00864A3B" w:rsidRPr="00175B10">
        <w:rPr>
          <w:rFonts w:ascii="Times New Roman" w:hAnsi="Times New Roman" w:cs="Times New Roman"/>
        </w:rPr>
        <w:t xml:space="preserve"> сельского</w:t>
      </w:r>
      <w:proofErr w:type="gramEnd"/>
      <w:r w:rsidR="00864A3B" w:rsidRPr="00175B10">
        <w:rPr>
          <w:rFonts w:ascii="Times New Roman" w:hAnsi="Times New Roman" w:cs="Times New Roman"/>
        </w:rPr>
        <w:t xml:space="preserve"> поселения</w:t>
      </w:r>
      <w:r w:rsidR="002065D5" w:rsidRPr="00175B10">
        <w:rPr>
          <w:rFonts w:ascii="Times New Roman" w:hAnsi="Times New Roman" w:cs="Times New Roman"/>
        </w:rPr>
        <w:t xml:space="preserve"> Эльбрус</w:t>
      </w:r>
      <w:r w:rsidRPr="00175B10">
        <w:rPr>
          <w:rFonts w:ascii="Times New Roman" w:hAnsi="Times New Roman" w:cs="Times New Roman"/>
        </w:rPr>
        <w:t>.</w:t>
      </w:r>
    </w:p>
    <w:p w:rsidR="00C364B4" w:rsidRPr="00175B10" w:rsidRDefault="006F0ADA"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1.3. </w:t>
      </w:r>
      <w:r w:rsidR="00C364B4" w:rsidRPr="00175B10">
        <w:rPr>
          <w:rFonts w:ascii="Times New Roman" w:hAnsi="Times New Roman" w:cs="Times New Roman"/>
        </w:rPr>
        <w:t xml:space="preserve">Благоустройство территории </w:t>
      </w:r>
      <w:r w:rsidR="00864A3B" w:rsidRPr="00175B10">
        <w:rPr>
          <w:rFonts w:ascii="Times New Roman" w:hAnsi="Times New Roman" w:cs="Times New Roman"/>
        </w:rPr>
        <w:t xml:space="preserve">сельского поселения </w:t>
      </w:r>
      <w:r w:rsidRPr="00175B10">
        <w:rPr>
          <w:rFonts w:ascii="Times New Roman" w:hAnsi="Times New Roman" w:cs="Times New Roman"/>
        </w:rPr>
        <w:t xml:space="preserve">Эльбрус </w:t>
      </w:r>
      <w:r w:rsidR="00C364B4" w:rsidRPr="00175B10">
        <w:rPr>
          <w:rFonts w:ascii="Times New Roman" w:hAnsi="Times New Roman" w:cs="Times New Roman"/>
        </w:rPr>
        <w:t>обеспечивается: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 органами местного самоуправления сельского </w:t>
      </w:r>
      <w:proofErr w:type="gramStart"/>
      <w:r w:rsidRPr="00175B10">
        <w:rPr>
          <w:rFonts w:ascii="Times New Roman" w:hAnsi="Times New Roman" w:cs="Times New Roman"/>
        </w:rPr>
        <w:t>поселения</w:t>
      </w:r>
      <w:r w:rsidR="00864A3B" w:rsidRPr="00175B10">
        <w:rPr>
          <w:rFonts w:ascii="Times New Roman" w:hAnsi="Times New Roman" w:cs="Times New Roman"/>
        </w:rPr>
        <w:t xml:space="preserve"> </w:t>
      </w:r>
      <w:r w:rsidRPr="00175B10">
        <w:rPr>
          <w:rFonts w:ascii="Times New Roman" w:hAnsi="Times New Roman" w:cs="Times New Roman"/>
        </w:rPr>
        <w:t xml:space="preserve"> (</w:t>
      </w:r>
      <w:proofErr w:type="gramEnd"/>
      <w:r w:rsidRPr="00175B10">
        <w:rPr>
          <w:rFonts w:ascii="Times New Roman" w:hAnsi="Times New Roman" w:cs="Times New Roman"/>
        </w:rPr>
        <w:t>далее – органы местного самоуправления), осуществляющими организационную и контролирующую функции;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организациями, выполняющими работы по содержанию и благоустройству муниципального образования;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 прилегающих территорий.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1.4.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Участниками деятельности по благоустройству выступают:</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исполнители работ, специалисты по благоустройству и озеленению, в том числе возведению малых архитектурных форм;</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иные заинтересованные в благоустройстве территории лица.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lastRenderedPageBreak/>
        <w:t xml:space="preserve">1.5. 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муниципальными </w:t>
      </w:r>
      <w:r w:rsidR="00864A3B" w:rsidRPr="00175B10">
        <w:rPr>
          <w:rFonts w:ascii="Times New Roman" w:hAnsi="Times New Roman" w:cs="Times New Roman"/>
        </w:rPr>
        <w:t>нормативно-</w:t>
      </w:r>
      <w:r w:rsidRPr="00175B10">
        <w:rPr>
          <w:rFonts w:ascii="Times New Roman" w:hAnsi="Times New Roman" w:cs="Times New Roman"/>
        </w:rPr>
        <w:t>правовыми актами.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Организация уборки и содержания иных территорий осуществляется органом местного самоуправления.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1.6. В настоящих Правилах используются следующие понятия: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благоустройство - комплекс мероприятий по содержанию </w:t>
      </w:r>
      <w:proofErr w:type="gramStart"/>
      <w:r w:rsidRPr="00175B10">
        <w:rPr>
          <w:rFonts w:ascii="Times New Roman" w:hAnsi="Times New Roman" w:cs="Times New Roman"/>
        </w:rPr>
        <w:t xml:space="preserve">территории </w:t>
      </w:r>
      <w:r w:rsidR="00F231CC" w:rsidRPr="00175B10">
        <w:rPr>
          <w:rFonts w:ascii="Times New Roman" w:hAnsi="Times New Roman" w:cs="Times New Roman"/>
        </w:rPr>
        <w:t xml:space="preserve"> </w:t>
      </w:r>
      <w:r w:rsidRPr="00175B10">
        <w:rPr>
          <w:rFonts w:ascii="Times New Roman" w:hAnsi="Times New Roman" w:cs="Times New Roman"/>
        </w:rPr>
        <w:t>сельского</w:t>
      </w:r>
      <w:proofErr w:type="gramEnd"/>
      <w:r w:rsidRPr="00175B10">
        <w:rPr>
          <w:rFonts w:ascii="Times New Roman" w:hAnsi="Times New Roman" w:cs="Times New Roman"/>
        </w:rPr>
        <w:t xml:space="preserve"> поселения</w:t>
      </w:r>
      <w:r w:rsidR="002065D5" w:rsidRPr="00175B10">
        <w:rPr>
          <w:rFonts w:ascii="Times New Roman" w:hAnsi="Times New Roman" w:cs="Times New Roman"/>
        </w:rPr>
        <w:t xml:space="preserve"> Эльбрус</w:t>
      </w:r>
      <w:r w:rsidRPr="00175B10">
        <w:rPr>
          <w:rFonts w:ascii="Times New Roman" w:hAnsi="Times New Roman" w:cs="Times New Roman"/>
        </w:rPr>
        <w:t>,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содержание территории – комплекс мероприятий и работ по уборке и поддержанию в надлежащем техническом, физическом, эстетическом состоянии территории и объектов благоустройства, их отдельных элементов;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уборка территории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объекты благоустройства - территори</w:t>
      </w:r>
      <w:r w:rsidR="00864A3B" w:rsidRPr="00175B10">
        <w:rPr>
          <w:rFonts w:ascii="Times New Roman" w:hAnsi="Times New Roman" w:cs="Times New Roman"/>
        </w:rPr>
        <w:t>я</w:t>
      </w:r>
      <w:r w:rsidRPr="00175B10">
        <w:rPr>
          <w:rFonts w:ascii="Times New Roman" w:hAnsi="Times New Roman" w:cs="Times New Roman"/>
        </w:rPr>
        <w:t xml:space="preserve"> сельск</w:t>
      </w:r>
      <w:r w:rsidR="00864A3B" w:rsidRPr="00175B10">
        <w:rPr>
          <w:rFonts w:ascii="Times New Roman" w:hAnsi="Times New Roman" w:cs="Times New Roman"/>
        </w:rPr>
        <w:t>ого</w:t>
      </w:r>
      <w:r w:rsidRPr="00175B10">
        <w:rPr>
          <w:rFonts w:ascii="Times New Roman" w:hAnsi="Times New Roman" w:cs="Times New Roman"/>
        </w:rPr>
        <w:t xml:space="preserve"> поселени</w:t>
      </w:r>
      <w:r w:rsidR="00864A3B" w:rsidRPr="00175B10">
        <w:rPr>
          <w:rFonts w:ascii="Times New Roman" w:hAnsi="Times New Roman" w:cs="Times New Roman"/>
        </w:rPr>
        <w:t>я</w:t>
      </w:r>
      <w:r w:rsidRPr="00175B10">
        <w:rPr>
          <w:rFonts w:ascii="Times New Roman" w:hAnsi="Times New Roman" w:cs="Times New Roman"/>
        </w:rPr>
        <w:t xml:space="preserve"> 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поверхности зданий, строений, сооружений;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элементы объектов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 их функциональным назначением;</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зеленые насаждения - древесно-кустарниковая и травянистая растительность естественного и искусственного происхождения;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элементы озеленения — скверы, </w:t>
      </w:r>
      <w:proofErr w:type="gramStart"/>
      <w:r w:rsidRPr="00175B10">
        <w:rPr>
          <w:rFonts w:ascii="Times New Roman" w:hAnsi="Times New Roman" w:cs="Times New Roman"/>
        </w:rPr>
        <w:t>сады,  парки</w:t>
      </w:r>
      <w:proofErr w:type="gramEnd"/>
      <w:r w:rsidRPr="00175B10">
        <w:rPr>
          <w:rFonts w:ascii="Times New Roman" w:hAnsi="Times New Roman" w:cs="Times New Roman"/>
        </w:rPr>
        <w:t>, озелененные участки перед различными зданиями в промышленной и жилой застройке, в общественно- административных центрах, на улицах, а также территории предназначенные для озеленения;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газон - 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уничтожение зеленых насаждений - повреждение зеленых насаждений, повлекшее прекращение их роста или гибель растения;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компенсационное озеленение - воспроизводство зеленых насаждений взамен уничтоженных или поврежденных;</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вырубка деревьев и кустарников (снос зеленых насаждений) -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пересадка зеленых насаждений - 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восстановительная стоимость зеленых насаждений - стоимость зеленых насаждений, которая устанавливается для исчисления их ценности при их сносе, пересадке и уничтожении;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lastRenderedPageBreak/>
        <w:t xml:space="preserve">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w:t>
      </w:r>
      <w:proofErr w:type="gramStart"/>
      <w:r w:rsidRPr="00175B10">
        <w:rPr>
          <w:rFonts w:ascii="Times New Roman" w:hAnsi="Times New Roman" w:cs="Times New Roman"/>
        </w:rPr>
        <w:t>иных полезных свойств</w:t>
      </w:r>
      <w:proofErr w:type="gramEnd"/>
      <w:r w:rsidRPr="00175B10">
        <w:rPr>
          <w:rFonts w:ascii="Times New Roman" w:hAnsi="Times New Roman" w:cs="Times New Roman"/>
        </w:rPr>
        <w:t xml:space="preserve"> и функций;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санитарная рубка - вырубка (снос) сухостойных, больных деревьев и кустарников, не подлежащих лечению и оздоровлению;</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рубка ухода -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земляные работы - производство работ по разрытию, выемке, перемещению, укладке, уплотнению грунта и (или) иное вмешательство в грунт на уровне ниже верхнего слоя грунта;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работы по восстановлению благоустройства -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элементы сопряжения поверхности - различные виды бортовых камней, пандусы, ступени, лестницы;</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объекты (средства) наружного освещения (осветительное оборудование)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w:t>
      </w:r>
      <w:r w:rsidR="00347A36" w:rsidRPr="00175B10">
        <w:rPr>
          <w:rFonts w:ascii="Times New Roman" w:hAnsi="Times New Roman" w:cs="Times New Roman"/>
        </w:rPr>
        <w:t xml:space="preserve"> </w:t>
      </w:r>
      <w:r w:rsidRPr="00175B10">
        <w:rPr>
          <w:rFonts w:ascii="Times New Roman" w:hAnsi="Times New Roman" w:cs="Times New Roman"/>
        </w:rPr>
        <w:t>стенах, перекрытиях зданий и сооружений, парапетах, ограждениях мостов, на металлических, железобетонных и других конструкциях зданий, строений и сооружений и в иных местах общественного пользования;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информационные конструкции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бункер-накопитель - специализированная емкость для сбора крупногабаритного и другого мусора объемом более 2 кубических метров.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контейнер - специализированная ёмкость с объемом до 2 кубических метров включительно, служащая для сбора твердых коммунальных отходов. Изготавливаются преимущественно из пластика, металла;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урна – специализированная ёмкость (кроме ведер, коробок и других подобных емкостей) объемом от 0,2 до 0,5 кубического метра включительно, служащая для сбора мусора. Изготавливаются преимущественно из металла;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контейнерная площадка – специально оборудованная на земельном участке площадка для сбора и временного хранения мусора с установкой необходимого количества контейнеров и бункеров-накопителей; </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lastRenderedPageBreak/>
        <w:t>несанкционированная свалка мусора - скопление отходов производства и потребления, возникшее в результате их самовольного (несанкционированного) сброса (размещения) или складирования вне специально установленного места;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малые архитектурные формы (МАФ) - элементы монументально-декоративного оформления,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 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w:t>
      </w:r>
      <w:proofErr w:type="spellStart"/>
      <w:r w:rsidRPr="00175B10">
        <w:rPr>
          <w:rFonts w:ascii="Times New Roman" w:hAnsi="Times New Roman" w:cs="Times New Roman"/>
        </w:rPr>
        <w:t>дождеприемных</w:t>
      </w:r>
      <w:proofErr w:type="spellEnd"/>
      <w:r w:rsidRPr="00175B10">
        <w:rPr>
          <w:rFonts w:ascii="Times New Roman" w:hAnsi="Times New Roman" w:cs="Times New Roman"/>
        </w:rPr>
        <w:t xml:space="preserve"> колодцев, шкафы телефонной связи);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прилегающая территория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предпринимателя) на праве собственности, аренды, постоянного (бессрочного) пользования, пожизненного наследуемого владения на расстоянии 10 метров (границей прилегающей территории, находящейся вблизи дорог, на расстоянии менее 10 метров (для объектов мелкорозничной торговой сети, МАФ, отдельно стоящих рекламных конструкций) от основной территории, является кромка покрытия проезжей части улицы или бортовой камень);</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строительные отходы - отходы, образующиеся в процессе строительства, сноса, реконструкции, ремонта зданий, сооружений, инженерных коммуникаций и промышленных объектов;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детская площадка – участок земли, выделенный в установленном порядке, территория которого ограничена бортовым (бордюрным) камнем, бровкой или иным </w:t>
      </w:r>
      <w:proofErr w:type="gramStart"/>
      <w:r w:rsidRPr="00175B10">
        <w:rPr>
          <w:rFonts w:ascii="Times New Roman" w:hAnsi="Times New Roman" w:cs="Times New Roman"/>
        </w:rPr>
        <w:t>ограждением</w:t>
      </w:r>
      <w:proofErr w:type="gramEnd"/>
      <w:r w:rsidRPr="00175B10">
        <w:rPr>
          <w:rFonts w:ascii="Times New Roman" w:hAnsi="Times New Roman" w:cs="Times New Roman"/>
        </w:rPr>
        <w:t xml:space="preserve">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спортивная площадка – спортивная площадка - участок земли, территория которого ограничена бортовым (бордюрным) камнем, бровкой или иным </w:t>
      </w:r>
      <w:proofErr w:type="gramStart"/>
      <w:r w:rsidRPr="00175B10">
        <w:rPr>
          <w:rFonts w:ascii="Times New Roman" w:hAnsi="Times New Roman" w:cs="Times New Roman"/>
        </w:rPr>
        <w:t>ограждением</w:t>
      </w:r>
      <w:proofErr w:type="gramEnd"/>
      <w:r w:rsidRPr="00175B10">
        <w:rPr>
          <w:rFonts w:ascii="Times New Roman" w:hAnsi="Times New Roman" w:cs="Times New Roman"/>
        </w:rPr>
        <w:t xml:space="preserve">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площадка для выгула и дрессировки животных - участок земли, выделенный в установленном порядке для выгула и дрессировки животных;</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площадка автостоянки - специальная открытая площадка, предназначенная для хранения (стоянки) преимущественно легковых автомобилей и других </w:t>
      </w:r>
      <w:proofErr w:type="spellStart"/>
      <w:r w:rsidRPr="00175B10">
        <w:rPr>
          <w:rFonts w:ascii="Times New Roman" w:hAnsi="Times New Roman" w:cs="Times New Roman"/>
        </w:rPr>
        <w:t>мототранспортных</w:t>
      </w:r>
      <w:proofErr w:type="spellEnd"/>
      <w:r w:rsidRPr="00175B10">
        <w:rPr>
          <w:rFonts w:ascii="Times New Roman" w:hAnsi="Times New Roman" w:cs="Times New Roman"/>
        </w:rPr>
        <w:t xml:space="preserve"> средств (мотоциклов, мотороллеров, мотоколясок, мопедов, скутеров); </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строительная площадка - 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 перевооружения сооружений; </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сезонное кафе – кафе, осуществляющее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C364B4" w:rsidRPr="00175B10" w:rsidRDefault="00C364B4" w:rsidP="007E5FBF">
      <w:pPr>
        <w:spacing w:after="0" w:line="240" w:lineRule="auto"/>
        <w:jc w:val="both"/>
        <w:rPr>
          <w:rFonts w:ascii="Times New Roman" w:hAnsi="Times New Roman" w:cs="Times New Roman"/>
        </w:rPr>
      </w:pP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 Требования к объектам, элементам благоустройства и их содержанию.</w:t>
      </w:r>
    </w:p>
    <w:p w:rsidR="00C364B4" w:rsidRPr="00175B10" w:rsidRDefault="00C364B4" w:rsidP="007E5FBF">
      <w:pPr>
        <w:spacing w:after="0" w:line="240" w:lineRule="auto"/>
        <w:jc w:val="both"/>
        <w:rPr>
          <w:rFonts w:ascii="Times New Roman" w:hAnsi="Times New Roman" w:cs="Times New Roman"/>
        </w:rPr>
      </w:pP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 Общие требования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lastRenderedPageBreak/>
        <w:t>2.1.1. 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2.1.2. На территории муниципального образования запрещается: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мыть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берегах рек и водоемов;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транспортировать грузы волоком, перегонять тракторы на гусеничном ходу по улицам, покрытым асфальтом;</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вывозить и сваливать грунт, мусор, отходы, снег, лед в места, не предназначенные для этих целей;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бросать окурки, бумагу, мусор на газоны, тротуары, территории улиц, площадей, дворов, в парках, скверах и других общественных местах;</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сидеть на спинках садовых диванов, скамеек, пачкать, портить или уничтожать урны, фонари уличного освещения, другие малые архитектурные формы;</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рисовать и наносить надписи на фасадах многоквартирных домов, других зданий и сооружений;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сбрасывать смет и бытовой мусор на крышки колодцев, водоприемные решетки ливневой канализации, лотки, кюветы;</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организовывать уличную торговлю в местах, не отведенных для этих целей;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самовольно подключаться к сетям и коммуникациям;</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других не предназначенных для этих целей местах;</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lastRenderedPageBreak/>
        <w:t>- 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повреждать и уничтожать газоны;</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размещать игровые автоматы на улицах, площадях, тротуарах, газонах, остановках общественного транспорта, пешеходных площадках, во дворах, скверах и других территориях общего пользования, за исключением случаев, установленных законодательством;</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 выгуливать лошадей, животных и </w:t>
      </w:r>
      <w:proofErr w:type="gramStart"/>
      <w:r w:rsidRPr="00175B10">
        <w:rPr>
          <w:rFonts w:ascii="Times New Roman" w:hAnsi="Times New Roman" w:cs="Times New Roman"/>
        </w:rPr>
        <w:t>других животных</w:t>
      </w:r>
      <w:proofErr w:type="gramEnd"/>
      <w:r w:rsidRPr="00175B10">
        <w:rPr>
          <w:rFonts w:ascii="Times New Roman" w:hAnsi="Times New Roman" w:cs="Times New Roman"/>
        </w:rPr>
        <w:t xml:space="preserve"> и птиц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лошадей, животных и других животных и птиц в водоемы в местах, отведенных для массового купания населения.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2.2. Детские площадки. </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2.2.1. Детские площадки предназначены для игр и активного отдыха детей разных возрастов: </w:t>
      </w:r>
      <w:proofErr w:type="spellStart"/>
      <w:r w:rsidRPr="00175B10">
        <w:rPr>
          <w:rFonts w:ascii="Times New Roman" w:hAnsi="Times New Roman" w:cs="Times New Roman"/>
        </w:rPr>
        <w:t>преддошкольного</w:t>
      </w:r>
      <w:proofErr w:type="spellEnd"/>
      <w:r w:rsidRPr="00175B10">
        <w:rPr>
          <w:rFonts w:ascii="Times New Roman" w:hAnsi="Times New Roman" w:cs="Times New Roman"/>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2.2.3.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2.2.4. Оптимальный размер детских площадок для детей дошкольного возраста - 70-150 кв. м, школьного возраста - 100-300 кв. м, комплексных игровых площадок - 900-1600 кв. м. </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2.2.5. В условиях исторической или высокоплотной застройки размеры площадок принимаются в зависимости от имеющихся территориальных возможностей.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2.2.6.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2.2.9.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2.2.10.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2.2.11.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lastRenderedPageBreak/>
        <w:t>2.2.12.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2.2.13.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2.2.14.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w:t>
      </w:r>
      <w:proofErr w:type="gramStart"/>
      <w:r w:rsidRPr="00175B10">
        <w:rPr>
          <w:rFonts w:ascii="Times New Roman" w:hAnsi="Times New Roman" w:cs="Times New Roman"/>
        </w:rPr>
        <w:t>ограждением</w:t>
      </w:r>
      <w:proofErr w:type="gramEnd"/>
      <w:r w:rsidRPr="00175B10">
        <w:rPr>
          <w:rFonts w:ascii="Times New Roman" w:hAnsi="Times New Roman" w:cs="Times New Roman"/>
        </w:rPr>
        <w:t xml:space="preserve"> или обозначением искусственного происхождения.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2.2.15.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2.2.16.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2.2.17.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2.2.18.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2.2.19. Элементы оборудования из металла должны быть защищены от коррозии или изготовлены из </w:t>
      </w:r>
      <w:proofErr w:type="gramStart"/>
      <w:r w:rsidRPr="00175B10">
        <w:rPr>
          <w:rFonts w:ascii="Times New Roman" w:hAnsi="Times New Roman" w:cs="Times New Roman"/>
        </w:rPr>
        <w:t>коррозионно-стойких</w:t>
      </w:r>
      <w:proofErr w:type="gramEnd"/>
      <w:r w:rsidRPr="00175B10">
        <w:rPr>
          <w:rFonts w:ascii="Times New Roman" w:hAnsi="Times New Roman" w:cs="Times New Roman"/>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Выступающие концы болтовых соединений должны быть защищены способом, исключающим </w:t>
      </w:r>
      <w:proofErr w:type="spellStart"/>
      <w:r w:rsidRPr="00175B10">
        <w:rPr>
          <w:rFonts w:ascii="Times New Roman" w:hAnsi="Times New Roman" w:cs="Times New Roman"/>
        </w:rPr>
        <w:t>травмирование</w:t>
      </w:r>
      <w:proofErr w:type="spellEnd"/>
      <w:r w:rsidRPr="00175B10">
        <w:rPr>
          <w:rFonts w:ascii="Times New Roman" w:hAnsi="Times New Roman" w:cs="Times New Roman"/>
        </w:rPr>
        <w:t>. Сварные швы конструкции (оборудования) должны быть гладкими.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2.2.20.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2.2.21. Элементы оборудования из древесины не должны иметь на поверхности дефектов обработки (заусенцев, </w:t>
      </w:r>
      <w:proofErr w:type="spellStart"/>
      <w:r w:rsidRPr="00175B10">
        <w:rPr>
          <w:rFonts w:ascii="Times New Roman" w:hAnsi="Times New Roman" w:cs="Times New Roman"/>
        </w:rPr>
        <w:t>отщепов</w:t>
      </w:r>
      <w:proofErr w:type="spellEnd"/>
      <w:r w:rsidRPr="00175B10">
        <w:rPr>
          <w:rFonts w:ascii="Times New Roman" w:hAnsi="Times New Roman" w:cs="Times New Roman"/>
        </w:rPr>
        <w:t>, сколов и т.п.). Не допускается наличие гниения основания деревянных опор и стоек.</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2.3.22.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2.2.23.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При чрезвычайной ситуации доступы должны обеспечить возможность детям покинуть оборудование.</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2.2.24. Для предупреждения травм при падении детей с конструкций (оборудования) детской площадки устанавливаются </w:t>
      </w:r>
      <w:proofErr w:type="spellStart"/>
      <w:r w:rsidRPr="00175B10">
        <w:rPr>
          <w:rFonts w:ascii="Times New Roman" w:hAnsi="Times New Roman" w:cs="Times New Roman"/>
        </w:rPr>
        <w:t>ударопоглощающие</w:t>
      </w:r>
      <w:proofErr w:type="spellEnd"/>
      <w:r w:rsidRPr="00175B10">
        <w:rPr>
          <w:rFonts w:ascii="Times New Roman" w:hAnsi="Times New Roman" w:cs="Times New Roman"/>
        </w:rPr>
        <w:t xml:space="preserve"> покрытия. Для защиты от падения с конструкций (оборудования) детской площадки устанавливаются перила и ограждения. </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2.2.25. Песок в песочнице (при её наличии на детской площадке) не должен содержать мусора, экскрементов животных, большого количества насекомых.</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2.2.26.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2.2.27.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2.2.28.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lastRenderedPageBreak/>
        <w:t>2.3. Спортивные площадки.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2.3.1.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2.3.2.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2.3.3.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2.3.4.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2.3.5.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2.3.6.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2.3.7.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2.4. Места отдыха (площадки отдыха и зоны отдыха).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2.4.1.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Площадки отдыха на жилых территориях проектируют из расчета 0,1-0,2 кв. м на одного жителя. Оптимальный размер площадки - 50-100 кв. м, минимальный размер площадки отдыха - не менее 15-20 кв. м. </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Функционирование осветительного оборудования обеспечивается в режиме освещения территории, на которой расположена площадка.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2.4.2. Зоны отдыха - территории, предназначенные и обустроенные для организации активного массового отдыха, купания и рекреации.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Обязательный перечень элементов благоустройства на территории зоны отдыха включает: скамья (скамьи), урна (урны), осветительное и информационное оборудование.</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2.4.3.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2.4.4. 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2.4.5. 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2.5. Площадки для выгула и (или) дрессировки животных.</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2.5.1. Места размещения площадок для выгула и (или) дрессировки животных определяются органами местного самоуправления и должны размещаться на территориях за пределами первого и второго поясов зон санитарной охраны источников питьевого водоснабжения.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lastRenderedPageBreak/>
        <w:t>2.5.2. Размеры площадок для выгула животных,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На территории микрорайонов с плотной жилой застройкой - 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2.5.3.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2.5.4. Для покрытия поверхности части площадки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поверхности площадки. Подход к площадке оборудуется твердым видом покрытия.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2.5.5. Ограждение площадки для выгула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2.5.6. На территории площадки для выгула животных размещается информационный стенд с правилами пользования площадкой.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2.5.7. Площадки для дрессировки животных размещаются на удалении от застройки жилого или общественного назначения не менее чем на 50 м.</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2.5.8. Обязательный перечень элементов благоустройства территории на площадке для дрессировки животных включает: мягкие или газонные виды покрытия, ограждение, скамьи и урны (не менее 2 на площадку), информационный стенд, осветительное оборудование, специальное тренировочное оборудование.</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2.5.9.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предусматривается не позволяющим животному покидать площадку.</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2.6. Площадки автостоянок. </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2.6.1.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Pr="00175B10">
        <w:rPr>
          <w:rFonts w:ascii="Times New Roman" w:hAnsi="Times New Roman" w:cs="Times New Roman"/>
        </w:rPr>
        <w:t>приобъектные</w:t>
      </w:r>
      <w:proofErr w:type="spellEnd"/>
      <w:r w:rsidRPr="00175B10">
        <w:rPr>
          <w:rFonts w:ascii="Times New Roman" w:hAnsi="Times New Roman" w:cs="Times New Roman"/>
        </w:rPr>
        <w:t xml:space="preserve"> (у объекта или группы объектов); прочие (грузовые, перехватывающие и др.).</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2.6.2.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стоянка).»).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2.6.3.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10 метров от ограждений (заборов), если расстояние прилегающей территории не установлено в большем размере.</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2.6.4.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2.6.5.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оборудование, информационные указатели.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2.6.6. Кровли зданий гаражных кооперативов, гаражей, стоянок, станций технического обслуживания, автомобильных моек должны содержаться в чистоте.</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lastRenderedPageBreak/>
        <w:t>2.6.7.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2.6.8.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2.7.Улицы (в том числе пешеходные) и дороги.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2.7.1.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2.7.2. Обязательный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2.7.3. Виды и конструкции дорожного покрытия проектируются с учетом категории улицы и обеспечением безопасности движения.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2.7.4.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 </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2.7.5. Ответственными за уборку объектов улично-дорожной сети являются: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подрядная организация, определенная по результатам торгов, в соответствии с условиями технического задания к муниципальному контракту;</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2.8. Парки, скверы и иные зеленые зоны.</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2.8.1. На территории муниципального образования 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w:t>
      </w:r>
    </w:p>
    <w:p w:rsidR="00C364B4" w:rsidRPr="00175B10" w:rsidRDefault="002E466A" w:rsidP="007E5FBF">
      <w:pPr>
        <w:spacing w:after="0" w:line="240" w:lineRule="auto"/>
        <w:jc w:val="both"/>
        <w:rPr>
          <w:rFonts w:ascii="Times New Roman" w:hAnsi="Times New Roman" w:cs="Times New Roman"/>
        </w:rPr>
      </w:pPr>
      <w:r w:rsidRPr="00175B10">
        <w:rPr>
          <w:rFonts w:ascii="Times New Roman" w:hAnsi="Times New Roman" w:cs="Times New Roman"/>
        </w:rPr>
        <w:t>2.8.2.</w:t>
      </w:r>
      <w:r w:rsidR="00C364B4" w:rsidRPr="00175B10">
        <w:rPr>
          <w:rFonts w:ascii="Times New Roman" w:hAnsi="Times New Roman" w:cs="Times New Roman"/>
        </w:rPr>
        <w:t>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парке или его зонах; туалеты.</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2.8.3. На территории парка предусматривается система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2.8.4. </w:t>
      </w:r>
      <w:proofErr w:type="gramStart"/>
      <w:r w:rsidR="002E466A" w:rsidRPr="00175B10">
        <w:rPr>
          <w:rFonts w:ascii="Times New Roman" w:hAnsi="Times New Roman" w:cs="Times New Roman"/>
        </w:rPr>
        <w:t xml:space="preserve">Сквер </w:t>
      </w:r>
      <w:r w:rsidRPr="00175B10">
        <w:rPr>
          <w:rFonts w:ascii="Times New Roman" w:hAnsi="Times New Roman" w:cs="Times New Roman"/>
        </w:rPr>
        <w:t xml:space="preserve"> предназначен</w:t>
      </w:r>
      <w:proofErr w:type="gramEnd"/>
      <w:r w:rsidRPr="00175B10">
        <w:rPr>
          <w:rFonts w:ascii="Times New Roman" w:hAnsi="Times New Roman" w:cs="Times New Roman"/>
        </w:rPr>
        <w:t xml:space="preserve"> для организации кратковременного отдыха, прогулок, транзитных пешеходных передвижений.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lastRenderedPageBreak/>
        <w:t>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C364B4" w:rsidRPr="00175B10" w:rsidRDefault="00AE6D95"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 </w:t>
      </w:r>
      <w:r w:rsidR="00C364B4" w:rsidRPr="00175B10">
        <w:rPr>
          <w:rFonts w:ascii="Times New Roman" w:hAnsi="Times New Roman" w:cs="Times New Roman"/>
        </w:rPr>
        <w:t>При озеленении скверов используются приемы зрительного расширения озеленяемого пространства.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2.8.5. Территория парков, скверов и иных зеленых зон ежедневно очищаются от мусора и посторонних предметов. Своевременно производится обрезка деревьев, кустарника и скос травы.</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2.8.6. Дорожки, ограждения, скамейки, урн</w:t>
      </w:r>
      <w:r w:rsidR="00AE6D95" w:rsidRPr="00175B10">
        <w:rPr>
          <w:rFonts w:ascii="Times New Roman" w:hAnsi="Times New Roman" w:cs="Times New Roman"/>
        </w:rPr>
        <w:t xml:space="preserve">ы для мусора в парках, скверах </w:t>
      </w:r>
      <w:r w:rsidRPr="00175B10">
        <w:rPr>
          <w:rFonts w:ascii="Times New Roman" w:hAnsi="Times New Roman" w:cs="Times New Roman"/>
        </w:rPr>
        <w:t>и в иных зеленых зонах должны находиться в исправном состоянии. Мусор из урн удаляется в утренние часы, по мере необходимости, но не реже одного раза в сутки.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2.8.7. Средства наружного освещения в парках, скверах,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2.9. Площади.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2.9.1. По функциональному назначению площади подразделяются на: главные (у зданий органов власти, общественных организаций); </w:t>
      </w:r>
      <w:proofErr w:type="spellStart"/>
      <w:r w:rsidRPr="00175B10">
        <w:rPr>
          <w:rFonts w:ascii="Times New Roman" w:hAnsi="Times New Roman" w:cs="Times New Roman"/>
        </w:rPr>
        <w:t>приобъектные</w:t>
      </w:r>
      <w:proofErr w:type="spellEnd"/>
      <w:r w:rsidRPr="00175B10">
        <w:rPr>
          <w:rFonts w:ascii="Times New Roman" w:hAnsi="Times New Roman" w:cs="Times New Roman"/>
        </w:rPr>
        <w:t xml:space="preserve"> (</w:t>
      </w:r>
      <w:proofErr w:type="gramStart"/>
      <w:r w:rsidRPr="00175B10">
        <w:rPr>
          <w:rFonts w:ascii="Times New Roman" w:hAnsi="Times New Roman" w:cs="Times New Roman"/>
        </w:rPr>
        <w:t>памятников,  музеев</w:t>
      </w:r>
      <w:proofErr w:type="gramEnd"/>
      <w:r w:rsidRPr="00175B10">
        <w:rPr>
          <w:rFonts w:ascii="Times New Roman" w:hAnsi="Times New Roman" w:cs="Times New Roman"/>
        </w:rPr>
        <w:t>,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2.9.2. Территории площадей могут включать: проезжую часть, пешеходную часть, участки и территории озеленения. </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2.9.3. 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2.9.4. Территория площадей ежедневно очищаются от мусора и посторонних предметов, проводятся уборочные работы. Своевременно производится обрезка деревьев, кустарника при их наличии.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2.9.5. Дорожки, ограждения,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2.9.6.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2.10. Контейнерные площадки.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2.10.1.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менее 20 м, но не более 100 м. </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2.10.2.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 в том числе для сбора вторсырья (макулатура, пластик, металл, стекло) и крупногабаритных отходов. Контейнеры для сбора ТКО, оборудованные колесами для перемещения, должны быть обеспечены тормозными устройствами.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К рекомендуемым элементам благоустройства контейнерной площадки относятся: специальные контейнеры для временного накопления вышедших из строя люминесцентных и энергосберегающих ламп, бытовых химических источников тока (батареек) и осветительного оборудования. </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2.10.3. Контейнерная площадка устанавливается на 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2.10.4. Функционирование осветительного оборудования устанавливают в режиме освещения прилегающей территории с высотой опор не менее 3 м.</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2.10.5. 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 подъездной путь с твердым покрытием. </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2.10.6. На контейнерной площадке должен быть размещен график вывоза мусора с указанием наименования и контактных телефонов организации, осуществляющей вывоз, а также организации, ответственной за содержание (оборудование) контейнерной площадки.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lastRenderedPageBreak/>
        <w:t>2.10.7. Ответственность за содержание и эксплуатацию контейнерной площадки несет собственник или иной правообладатель земельного участка, на котором расположена контейнерная площадка, организация ее эксплуатирующая.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2.11. Элементы озеленения.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2.11.1.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фасадах (вертикальное озеленение) объектов капитального строительства.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2.11.2.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2.11.3. При проектировании озеленения учитываются: минимальные расстояния посадок деревьев и кустарников до инженерных сетей, зданий и сооружений;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2.11.4.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слабое. У теплотрасс рекомендуется размещать: липу, клен, сирень, жимолость - ближе 2 м; боярышник, кизильник, дерен, лиственницу, березу - ближе 3-4 м.</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2.11.5.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w:t>
      </w:r>
      <w:proofErr w:type="spellStart"/>
      <w:r w:rsidRPr="00175B10">
        <w:rPr>
          <w:rFonts w:ascii="Times New Roman" w:hAnsi="Times New Roman" w:cs="Times New Roman"/>
        </w:rPr>
        <w:t>неурбанизированным</w:t>
      </w:r>
      <w:proofErr w:type="spellEnd"/>
      <w:r w:rsidRPr="00175B10">
        <w:rPr>
          <w:rFonts w:ascii="Times New Roman" w:hAnsi="Times New Roman" w:cs="Times New Roman"/>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 </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175B10">
        <w:rPr>
          <w:rFonts w:ascii="Times New Roman" w:hAnsi="Times New Roman" w:cs="Times New Roman"/>
        </w:rPr>
        <w:t>геоподосновы</w:t>
      </w:r>
      <w:proofErr w:type="spellEnd"/>
      <w:r w:rsidRPr="00175B10">
        <w:rPr>
          <w:rFonts w:ascii="Times New Roman" w:hAnsi="Times New Roman" w:cs="Times New Roman"/>
        </w:rPr>
        <w:t xml:space="preserve"> с инвентаризационным планом зеленых насаждений на весь участок благоустройства.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На основании полученных </w:t>
      </w:r>
      <w:proofErr w:type="spellStart"/>
      <w:r w:rsidRPr="00175B10">
        <w:rPr>
          <w:rFonts w:ascii="Times New Roman" w:hAnsi="Times New Roman" w:cs="Times New Roman"/>
        </w:rPr>
        <w:t>геоподосновы</w:t>
      </w:r>
      <w:proofErr w:type="spellEnd"/>
      <w:r w:rsidRPr="00175B10">
        <w:rPr>
          <w:rFonts w:ascii="Times New Roman" w:hAnsi="Times New Roman" w:cs="Times New Roman"/>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w:t>
      </w:r>
      <w:proofErr w:type="spellStart"/>
      <w:r w:rsidRPr="00175B10">
        <w:rPr>
          <w:rFonts w:ascii="Times New Roman" w:hAnsi="Times New Roman" w:cs="Times New Roman"/>
        </w:rPr>
        <w:t>т.ч</w:t>
      </w:r>
      <w:proofErr w:type="spellEnd"/>
      <w:r w:rsidRPr="00175B10">
        <w:rPr>
          <w:rFonts w:ascii="Times New Roman" w:hAnsi="Times New Roman" w:cs="Times New Roman"/>
        </w:rPr>
        <w:t>.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175B10">
        <w:rPr>
          <w:rFonts w:ascii="Times New Roman" w:hAnsi="Times New Roman" w:cs="Times New Roman"/>
        </w:rPr>
        <w:t>дендроплан</w:t>
      </w:r>
      <w:proofErr w:type="spellEnd"/>
      <w:r w:rsidRPr="00175B10">
        <w:rPr>
          <w:rFonts w:ascii="Times New Roman" w:hAnsi="Times New Roman" w:cs="Times New Roman"/>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При разработке </w:t>
      </w:r>
      <w:proofErr w:type="spellStart"/>
      <w:r w:rsidRPr="00175B10">
        <w:rPr>
          <w:rFonts w:ascii="Times New Roman" w:hAnsi="Times New Roman" w:cs="Times New Roman"/>
        </w:rPr>
        <w:t>дендроплана</w:t>
      </w:r>
      <w:proofErr w:type="spellEnd"/>
      <w:r w:rsidRPr="00175B10">
        <w:rPr>
          <w:rFonts w:ascii="Times New Roman" w:hAnsi="Times New Roman" w:cs="Times New Roman"/>
        </w:rPr>
        <w:t xml:space="preserve"> сохраняется нумерация растений инвентаризационного плана.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2.11.6.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w:t>
      </w:r>
      <w:proofErr w:type="gramStart"/>
      <w:r w:rsidRPr="00175B10">
        <w:rPr>
          <w:rFonts w:ascii="Times New Roman" w:hAnsi="Times New Roman" w:cs="Times New Roman"/>
        </w:rPr>
        <w:t>поврежденных</w:t>
      </w:r>
      <w:proofErr w:type="gramEnd"/>
      <w:r w:rsidRPr="00175B10">
        <w:rPr>
          <w:rFonts w:ascii="Times New Roman" w:hAnsi="Times New Roman" w:cs="Times New Roman"/>
        </w:rPr>
        <w:t xml:space="preserve">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2.11.7. 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в </w:t>
      </w:r>
      <w:r w:rsidR="00473124" w:rsidRPr="00175B10">
        <w:rPr>
          <w:rFonts w:ascii="Times New Roman" w:hAnsi="Times New Roman" w:cs="Times New Roman"/>
        </w:rPr>
        <w:t>сельском</w:t>
      </w:r>
      <w:r w:rsidRPr="00175B10">
        <w:rPr>
          <w:rFonts w:ascii="Times New Roman" w:hAnsi="Times New Roman" w:cs="Times New Roman"/>
        </w:rPr>
        <w:t xml:space="preserve"> поселении</w:t>
      </w:r>
      <w:r w:rsidR="00E93D17" w:rsidRPr="00175B10">
        <w:rPr>
          <w:rFonts w:ascii="Times New Roman" w:hAnsi="Times New Roman" w:cs="Times New Roman"/>
        </w:rPr>
        <w:t xml:space="preserve"> Эльбрус</w:t>
      </w:r>
      <w:r w:rsidRPr="00175B10">
        <w:rPr>
          <w:rFonts w:ascii="Times New Roman" w:hAnsi="Times New Roman" w:cs="Times New Roman"/>
        </w:rPr>
        <w:t xml:space="preserve">, </w:t>
      </w:r>
      <w:r w:rsidR="00473124" w:rsidRPr="00175B10">
        <w:rPr>
          <w:rFonts w:ascii="Times New Roman" w:hAnsi="Times New Roman" w:cs="Times New Roman"/>
        </w:rPr>
        <w:t xml:space="preserve">выдается </w:t>
      </w:r>
      <w:r w:rsidR="00E93D17" w:rsidRPr="00175B10">
        <w:rPr>
          <w:rFonts w:ascii="Times New Roman" w:hAnsi="Times New Roman" w:cs="Times New Roman"/>
        </w:rPr>
        <w:t>МУ «Местная администрация сельского поселения Эльбрус»</w:t>
      </w:r>
      <w:r w:rsidR="00473124" w:rsidRPr="00175B10">
        <w:rPr>
          <w:rFonts w:ascii="Times New Roman" w:hAnsi="Times New Roman" w:cs="Times New Roman"/>
        </w:rPr>
        <w:t xml:space="preserve"> в</w:t>
      </w:r>
      <w:r w:rsidRPr="00175B10">
        <w:rPr>
          <w:rFonts w:ascii="Times New Roman" w:hAnsi="Times New Roman" w:cs="Times New Roman"/>
        </w:rPr>
        <w:t xml:space="preserve"> соответствии с административным регламентом предоставления муниципальной услуги по выдаче </w:t>
      </w:r>
      <w:r w:rsidRPr="00175B10">
        <w:rPr>
          <w:rFonts w:ascii="Times New Roman" w:hAnsi="Times New Roman" w:cs="Times New Roman"/>
        </w:rPr>
        <w:lastRenderedPageBreak/>
        <w:t>разрешения на снос или пересадку зеленых насаждений на территории муниципального образования, утвержденного нормативным правовым актом органа местного самоуправления.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2.11.8. Порядок вырубки деревьев и кустарников (сноса зеленых насаждений), распространяется на зеленые насаждения, произрастающие на территории муниципального образования,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w:t>
      </w:r>
      <w:r w:rsidR="00281FCF" w:rsidRPr="00175B10">
        <w:rPr>
          <w:rFonts w:ascii="Times New Roman" w:hAnsi="Times New Roman" w:cs="Times New Roman"/>
        </w:rPr>
        <w:t>–</w:t>
      </w:r>
      <w:r w:rsidRPr="00175B10">
        <w:rPr>
          <w:rFonts w:ascii="Times New Roman" w:hAnsi="Times New Roman" w:cs="Times New Roman"/>
        </w:rPr>
        <w:t xml:space="preserve"> </w:t>
      </w:r>
      <w:r w:rsidR="00E93D17" w:rsidRPr="00175B10">
        <w:rPr>
          <w:rFonts w:ascii="Times New Roman" w:hAnsi="Times New Roman" w:cs="Times New Roman"/>
        </w:rPr>
        <w:t>Кабардино-Балкарской Республики</w:t>
      </w:r>
      <w:r w:rsidRPr="00175B10">
        <w:rPr>
          <w:rFonts w:ascii="Times New Roman" w:hAnsi="Times New Roman" w:cs="Times New Roman"/>
        </w:rPr>
        <w:t>, в частной собственности.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2.11.8.1. Зеленые насаждения подлежат сносу в случаях:</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строительства, реконструкции, капитального ремонта объектов капитального строительства;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проведения санитарных рубок и вырубки аварийно-опасных зеленых насаждений;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предупреждения или ликвидации аварийных и чрезвычайных ситуаций техногенного и природного характера и их последствий;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сноса зеленых насаждений, место произрастания которых не соответствует установленным СНиП 2.07.01-89 «Градостроительство. Планировка и застройка городских и сельских поселений» нормам и правилам;</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реконструкции (благоустройства) зеленых насаждений или замены на равнозначные зеленые насаждения;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проведения рубок ухода.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2.11.8.2. 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2.11.8.3.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По факту каждого случая сноса зеленых насаждений в аварийной ситуации составляется акт, направляемый в </w:t>
      </w:r>
      <w:r w:rsidR="00E93D17" w:rsidRPr="00175B10">
        <w:rPr>
          <w:rFonts w:ascii="Times New Roman" w:hAnsi="Times New Roman" w:cs="Times New Roman"/>
        </w:rPr>
        <w:t>орган мест</w:t>
      </w:r>
      <w:r w:rsidR="00A5503A" w:rsidRPr="00175B10">
        <w:rPr>
          <w:rFonts w:ascii="Times New Roman" w:hAnsi="Times New Roman" w:cs="Times New Roman"/>
        </w:rPr>
        <w:t>ного самоуправления</w:t>
      </w:r>
      <w:r w:rsidRPr="00175B10">
        <w:rPr>
          <w:rFonts w:ascii="Times New Roman" w:hAnsi="Times New Roman" w:cs="Times New Roman"/>
        </w:rPr>
        <w:t>, для принятия решения о признании факта сноса вынужденным или незаконным. Разрешение на снос в данном случае оформляется в срок не более 3 дней.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2.11.8.4.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2.11.9. Порядок определения восстановительной стоимости при вырубке деревьев и кустарников (сносе зеленых насаждений) устанавливается </w:t>
      </w:r>
      <w:r w:rsidR="00E93D17" w:rsidRPr="00175B10">
        <w:rPr>
          <w:rFonts w:ascii="Times New Roman" w:hAnsi="Times New Roman" w:cs="Times New Roman"/>
        </w:rPr>
        <w:t>нормативным правовым актом органа местного самоуправления.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2.11.10. Собственники (правообладатели) территорий (участков) с зелеными насаждениями обязаны:</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обеспечивать сохранность зеленых насаждений;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 объектам.</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2.12. МАФ и уличная мебель.</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2.12.1. При проектировании, выборе МАФ учитывается: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соответствие материалов и конструкции МАФ климату и назначению МАФ;</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антивандальная защищенность - от разрушения, оклейки, нанесения надписей и изображений;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возможность ремонта или замены деталей МАФ;</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защита от образования наледи и снежных заносов, обеспечение стока воды;</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удобство обслуживания, а также механизированной и ручной очистки территории рядом с МАФ и под конструкцией;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lastRenderedPageBreak/>
        <w:t>- эргономичность конструкций (высоту и наклон спинки, высоту урн и прочее);</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расцветку, не диссонирующую с окружением;</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безопасность для потенциальных пользователей;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стилистическое сочетание с другими МАФ и окружающей архитектурой;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2.12.2. Общие требования к установке МАФ:</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расположение, не создающее препятствий для пешеходов;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компактная установка на минимальной площади в местах большого скопления людей;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устойчивость конструкции;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надежная фиксация или обеспечение возможности перемещения в зависимости от условий расположения;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наличие в каждой конкретной зоне МАФ рекомендуемых типов для такой зоны.</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2.12.3. Требования к установке урн:</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достаточная высота (максимальная до 100 см) и объем;</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 наличие рельефного </w:t>
      </w:r>
      <w:proofErr w:type="spellStart"/>
      <w:r w:rsidRPr="00175B10">
        <w:rPr>
          <w:rFonts w:ascii="Times New Roman" w:hAnsi="Times New Roman" w:cs="Times New Roman"/>
        </w:rPr>
        <w:t>текстурирования</w:t>
      </w:r>
      <w:proofErr w:type="spellEnd"/>
      <w:r w:rsidRPr="00175B10">
        <w:rPr>
          <w:rFonts w:ascii="Times New Roman" w:hAnsi="Times New Roman" w:cs="Times New Roman"/>
        </w:rPr>
        <w:t xml:space="preserve"> или перфорирования для защиты от графического вандализма;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защита от дождя и снега;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использование и аккуратное расположение вставных ведер и мусорных мешков.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2.12.4. Установка уличной мебели.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выступающими над поверхностью земли.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2.12.5. Установка цветочниц (вазонов), в том числе навесных:</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высота цветочниц (вазонов) обеспечивает предотвращение случайного наезда автомобилей и попадания мусора;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дизайн (цвет, форма) цветочниц (вазонов) не отвлекает внимание от растений;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2.12.6. При установке ограждений обеспечивается: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прочность, обеспечивающая защиту пешеходов от наезда автомобилей;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модульность, позволяющая создавать конструкции любой формы;</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наличие светоотражающих элементов, в местах возможного наезда автомобиля;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расположение ограды не далее 10 см от края газона;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использование нейтральных цветов (черный, белый, серый, темные оттенки других цветов) или естественного цвета используемого материала.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2.12.7. Для пешеходных зон используются следующие МАФ:</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уличные фонари, высота которых соотносима с ростом человека;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скамейки, предполагающие длительное сидение;</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цветочницы и кашпо (вазоны);</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информационные стенды;</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защитные ограждения;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столы для игр.</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2.12.8. При проектировании и установке оборудования рекомендуется предусматривать его </w:t>
      </w:r>
      <w:proofErr w:type="spellStart"/>
      <w:r w:rsidRPr="00175B10">
        <w:rPr>
          <w:rFonts w:ascii="Times New Roman" w:hAnsi="Times New Roman" w:cs="Times New Roman"/>
        </w:rPr>
        <w:t>вандалозащищенность</w:t>
      </w:r>
      <w:proofErr w:type="spellEnd"/>
      <w:r w:rsidRPr="00175B10">
        <w:rPr>
          <w:rFonts w:ascii="Times New Roman" w:hAnsi="Times New Roman" w:cs="Times New Roman"/>
        </w:rPr>
        <w:t>, в том числе:</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использовать легко очищающиеся и стойких к воздействию абразивных и растворяющих веществ материалы.</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 использовать на плоских поверхностях оборудования и МАФ перфорирование или рельефное </w:t>
      </w:r>
      <w:proofErr w:type="spellStart"/>
      <w:r w:rsidRPr="00175B10">
        <w:rPr>
          <w:rFonts w:ascii="Times New Roman" w:hAnsi="Times New Roman" w:cs="Times New Roman"/>
        </w:rPr>
        <w:t>текстурирование</w:t>
      </w:r>
      <w:proofErr w:type="spellEnd"/>
      <w:r w:rsidRPr="00175B10">
        <w:rPr>
          <w:rFonts w:ascii="Times New Roman" w:hAnsi="Times New Roman" w:cs="Times New Roman"/>
        </w:rPr>
        <w:t>, которое мешает расклейке объявлений и разрисовыванию поверхности и облегчает очистку;</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w:t>
      </w:r>
      <w:r w:rsidRPr="00175B10">
        <w:rPr>
          <w:rFonts w:ascii="Times New Roman" w:hAnsi="Times New Roman" w:cs="Times New Roman"/>
        </w:rPr>
        <w:lastRenderedPageBreak/>
        <w:t>банкоматы), тем самым уменьшая площадь, подвергающуюся вандализму, сокращая затраты и время на ее обслуживание.</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2.13. Ограждения (заборы).</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2.13.1.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 установленным администрацией муниципального образования. </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2.13.2.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2.13.3.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2.13.4.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2.13.5.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2.13.6.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2.14. Водные устройства.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2.14.1.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2.14.2. Место размещения питьевого фонтанчика и подход к нему оборудуются твердым видом покрытия, высота питьевого фонтанчика должна составлять не более 90 см для взрослых и не более 70 см для детей.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2.14.3. 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возникшие при его эксплуатации.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2.15. Уличное коммунально-бытовое оборудование.</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2.15.1.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w:t>
      </w:r>
      <w:proofErr w:type="spellStart"/>
      <w:r w:rsidRPr="00175B10">
        <w:rPr>
          <w:rFonts w:ascii="Times New Roman" w:hAnsi="Times New Roman" w:cs="Times New Roman"/>
        </w:rPr>
        <w:t>экологичность</w:t>
      </w:r>
      <w:proofErr w:type="spellEnd"/>
      <w:r w:rsidRPr="00175B10">
        <w:rPr>
          <w:rFonts w:ascii="Times New Roman" w:hAnsi="Times New Roman" w:cs="Times New Roman"/>
        </w:rPr>
        <w:t>, безопасность, удобство в пользовании, легкость очистки, опрятный внешний вид.</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2.15.2.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2.15.3.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2.16. Уличное техническое оборудование и инженерные коммуникации (линейные сооружения).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lastRenderedPageBreak/>
        <w:t xml:space="preserve">2.16.1. К уличному техническому оборудованию относятся укрытия таксофонов, банкоматы, интерактивные информационные терминалы, почтовые ящики, </w:t>
      </w:r>
      <w:proofErr w:type="spellStart"/>
      <w:r w:rsidRPr="00175B10">
        <w:rPr>
          <w:rFonts w:ascii="Times New Roman" w:hAnsi="Times New Roman" w:cs="Times New Roman"/>
        </w:rPr>
        <w:t>вендинговое</w:t>
      </w:r>
      <w:proofErr w:type="spellEnd"/>
      <w:r w:rsidRPr="00175B10">
        <w:rPr>
          <w:rFonts w:ascii="Times New Roman" w:hAnsi="Times New Roman" w:cs="Times New Roman"/>
        </w:rPr>
        <w:t xml:space="preserve"> оборудование (торговые аппараты), элементы инженерного оборудования (в том числе подъемные площадки для инвалидных колясок, люки смотровых колодцев, решетки </w:t>
      </w:r>
      <w:proofErr w:type="spellStart"/>
      <w:r w:rsidRPr="00175B10">
        <w:rPr>
          <w:rFonts w:ascii="Times New Roman" w:hAnsi="Times New Roman" w:cs="Times New Roman"/>
        </w:rPr>
        <w:t>дождеприемных</w:t>
      </w:r>
      <w:proofErr w:type="spellEnd"/>
      <w:r w:rsidRPr="00175B10">
        <w:rPr>
          <w:rFonts w:ascii="Times New Roman" w:hAnsi="Times New Roman" w:cs="Times New Roman"/>
        </w:rPr>
        <w:t xml:space="preserve"> колодцев, вентиляционные шахты подземных коммуникаций, шкафы телефонной связи и т.п.).</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2.16.2. Элементы инженерного оборудования не должны противоречить техническим условиям, в том числе:</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 крышки люков смотровых колодцев, расположенных на территории пешеходных коммуникаций (в </w:t>
      </w:r>
      <w:proofErr w:type="spellStart"/>
      <w:r w:rsidRPr="00175B10">
        <w:rPr>
          <w:rFonts w:ascii="Times New Roman" w:hAnsi="Times New Roman" w:cs="Times New Roman"/>
        </w:rPr>
        <w:t>т.ч</w:t>
      </w:r>
      <w:proofErr w:type="spellEnd"/>
      <w:r w:rsidRPr="00175B10">
        <w:rPr>
          <w:rFonts w:ascii="Times New Roman" w:hAnsi="Times New Roman" w:cs="Times New Roman"/>
        </w:rPr>
        <w:t>.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вентиляционные шахты подземных коммуникаций необходимо оборудовать решетками.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2.16.3.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2.16.4.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2.16.5.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2.16.6. Не допускается повреждение наземных частей смотровых и </w:t>
      </w:r>
      <w:proofErr w:type="spellStart"/>
      <w:r w:rsidRPr="00175B10">
        <w:rPr>
          <w:rFonts w:ascii="Times New Roman" w:hAnsi="Times New Roman" w:cs="Times New Roman"/>
        </w:rPr>
        <w:t>дождеприемных</w:t>
      </w:r>
      <w:proofErr w:type="spellEnd"/>
      <w:r w:rsidRPr="00175B10">
        <w:rPr>
          <w:rFonts w:ascii="Times New Roman" w:hAnsi="Times New Roman" w:cs="Times New Roman"/>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2.16.7.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2.16.8.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w:t>
      </w:r>
      <w:proofErr w:type="spellStart"/>
      <w:r w:rsidRPr="00175B10">
        <w:rPr>
          <w:rFonts w:ascii="Times New Roman" w:hAnsi="Times New Roman" w:cs="Times New Roman"/>
        </w:rPr>
        <w:t>коверы</w:t>
      </w:r>
      <w:proofErr w:type="spellEnd"/>
      <w:r w:rsidRPr="00175B10">
        <w:rPr>
          <w:rFonts w:ascii="Times New Roman" w:hAnsi="Times New Roman" w:cs="Times New Roman"/>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proofErr w:type="gramStart"/>
      <w:r w:rsidRPr="00175B10">
        <w:rPr>
          <w:rFonts w:ascii="Times New Roman" w:hAnsi="Times New Roman" w:cs="Times New Roman"/>
        </w:rPr>
        <w:t>асфальто</w:t>
      </w:r>
      <w:proofErr w:type="spellEnd"/>
      <w:r w:rsidRPr="00175B10">
        <w:rPr>
          <w:rFonts w:ascii="Times New Roman" w:hAnsi="Times New Roman" w:cs="Times New Roman"/>
        </w:rPr>
        <w:t>-бетонного</w:t>
      </w:r>
      <w:proofErr w:type="gramEnd"/>
      <w:r w:rsidRPr="00175B10">
        <w:rPr>
          <w:rFonts w:ascii="Times New Roman" w:hAnsi="Times New Roman" w:cs="Times New Roman"/>
        </w:rPr>
        <w:t xml:space="preserve">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2.16.9. Не допускается отсутствие, загрязнение или неокрашенное состояние ограждений, люков смотровых и </w:t>
      </w:r>
      <w:proofErr w:type="spellStart"/>
      <w:r w:rsidRPr="00175B10">
        <w:rPr>
          <w:rFonts w:ascii="Times New Roman" w:hAnsi="Times New Roman" w:cs="Times New Roman"/>
        </w:rPr>
        <w:t>дождеприемных</w:t>
      </w:r>
      <w:proofErr w:type="spellEnd"/>
      <w:r w:rsidRPr="00175B10">
        <w:rPr>
          <w:rFonts w:ascii="Times New Roman" w:hAnsi="Times New Roman" w:cs="Times New Roman"/>
        </w:rPr>
        <w:t xml:space="preserve"> колодцев, отсутствие наружной изоляции наземных линий теплосети, газо-, топливо- и </w:t>
      </w:r>
      <w:proofErr w:type="gramStart"/>
      <w:r w:rsidRPr="00175B10">
        <w:rPr>
          <w:rFonts w:ascii="Times New Roman" w:hAnsi="Times New Roman" w:cs="Times New Roman"/>
        </w:rPr>
        <w:t>водопроводов</w:t>
      </w:r>
      <w:proofErr w:type="gramEnd"/>
      <w:r w:rsidRPr="00175B10">
        <w:rPr>
          <w:rFonts w:ascii="Times New Roman" w:hAnsi="Times New Roman" w:cs="Times New Roman"/>
        </w:rPr>
        <w:t xml:space="preserve">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2.16.10.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175B10">
        <w:rPr>
          <w:rFonts w:ascii="Times New Roman" w:hAnsi="Times New Roman" w:cs="Times New Roman"/>
        </w:rPr>
        <w:t>дождеприемных</w:t>
      </w:r>
      <w:proofErr w:type="spellEnd"/>
      <w:r w:rsidRPr="00175B10">
        <w:rPr>
          <w:rFonts w:ascii="Times New Roman" w:hAnsi="Times New Roman" w:cs="Times New Roman"/>
        </w:rPr>
        <w:t xml:space="preserve"> колодцев производится юридическими лицами (индивидуальными предпринимателями), эксплуатирующими эти сооружения.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2.16.11.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2.16.12.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lastRenderedPageBreak/>
        <w:t>- открывать люки колодцев и регулировать запорные устройства на магистралях водопровода, канализации, теплотрасс;</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производить какие-либо работы на данных сетях без разрешения эксплуатирующих организаций;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оставлять колодцы неплотно закрытыми и (или) закрывать разбитыми крышками;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отводить поверхностные воды в систему канализации;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пользоваться пожарными гидрантами в хозяйственных целях;</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производить забор воды от уличных колонок с помощью шлангов;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производить разборку колонок;</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 сброс с тротуаров и лотковой части дорожных покрытий мусора, смета и других загрязнений в </w:t>
      </w:r>
      <w:proofErr w:type="spellStart"/>
      <w:r w:rsidRPr="00175B10">
        <w:rPr>
          <w:rFonts w:ascii="Times New Roman" w:hAnsi="Times New Roman" w:cs="Times New Roman"/>
        </w:rPr>
        <w:t>дождеприемные</w:t>
      </w:r>
      <w:proofErr w:type="spellEnd"/>
      <w:r w:rsidRPr="00175B10">
        <w:rPr>
          <w:rFonts w:ascii="Times New Roman" w:hAnsi="Times New Roman" w:cs="Times New Roman"/>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2.16.13.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2.17. Спортивное оборудование.</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2.17.1.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w:t>
      </w:r>
      <w:proofErr w:type="gramStart"/>
      <w:r w:rsidRPr="00175B10">
        <w:rPr>
          <w:rFonts w:ascii="Times New Roman" w:hAnsi="Times New Roman" w:cs="Times New Roman"/>
        </w:rPr>
        <w:t>может быть</w:t>
      </w:r>
      <w:proofErr w:type="gramEnd"/>
      <w:r w:rsidRPr="00175B10">
        <w:rPr>
          <w:rFonts w:ascii="Times New Roman" w:hAnsi="Times New Roman" w:cs="Times New Roman"/>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2.17.2.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2.18. Объекты (средства) наружного освещения (осветительное оборудование).</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2.18.1.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2.18.2. При проектировании осветительного оборудования (функционального, архитектурного освещения, световой информации) обеспечивается: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 экономичность и </w:t>
      </w:r>
      <w:proofErr w:type="spellStart"/>
      <w:r w:rsidRPr="00175B10">
        <w:rPr>
          <w:rFonts w:ascii="Times New Roman" w:hAnsi="Times New Roman" w:cs="Times New Roman"/>
        </w:rPr>
        <w:t>энергоэффективность</w:t>
      </w:r>
      <w:proofErr w:type="spellEnd"/>
      <w:r w:rsidRPr="00175B10">
        <w:rPr>
          <w:rFonts w:ascii="Times New Roman" w:hAnsi="Times New Roman" w:cs="Times New Roman"/>
        </w:rPr>
        <w:t xml:space="preserve"> применяемых установок, рациональное распределение и использование электроэнергии;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удобство обслуживания и управления при разных режимах работы осветительного оборудования (осветительных установок).</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2.18.3. Функциональное освещение.</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w:t>
      </w:r>
      <w:proofErr w:type="gramStart"/>
      <w:r w:rsidRPr="00175B10">
        <w:rPr>
          <w:rFonts w:ascii="Times New Roman" w:hAnsi="Times New Roman" w:cs="Times New Roman"/>
        </w:rPr>
        <w:t>обычные,  парапетные</w:t>
      </w:r>
      <w:proofErr w:type="gramEnd"/>
      <w:r w:rsidRPr="00175B10">
        <w:rPr>
          <w:rFonts w:ascii="Times New Roman" w:hAnsi="Times New Roman" w:cs="Times New Roman"/>
        </w:rPr>
        <w:t>, газонные и встроенные.</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lastRenderedPageBreak/>
        <w:t xml:space="preserve">В парапетных установках светильники встраивают линией или пунктиром в парапет, ограждающий проезжую часть путепроводов, </w:t>
      </w:r>
      <w:proofErr w:type="gramStart"/>
      <w:r w:rsidRPr="00175B10">
        <w:rPr>
          <w:rFonts w:ascii="Times New Roman" w:hAnsi="Times New Roman" w:cs="Times New Roman"/>
        </w:rPr>
        <w:t>мостов,  пандусов</w:t>
      </w:r>
      <w:proofErr w:type="gramEnd"/>
      <w:r w:rsidRPr="00175B10">
        <w:rPr>
          <w:rFonts w:ascii="Times New Roman" w:hAnsi="Times New Roman" w:cs="Times New Roman"/>
        </w:rPr>
        <w:t xml:space="preserve">, развязок, а также тротуары и площадки. </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2.18.4. Архитектурное освещение.</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Архитектурное освещение (далее - АО)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К временным установкам АО относится праздничная иллюминация: световые гирлянды, сетки, контурные обтяжки, </w:t>
      </w:r>
      <w:proofErr w:type="spellStart"/>
      <w:r w:rsidRPr="00175B10">
        <w:rPr>
          <w:rFonts w:ascii="Times New Roman" w:hAnsi="Times New Roman" w:cs="Times New Roman"/>
        </w:rPr>
        <w:t>светографические</w:t>
      </w:r>
      <w:proofErr w:type="spellEnd"/>
      <w:r w:rsidRPr="00175B10">
        <w:rPr>
          <w:rFonts w:ascii="Times New Roman" w:hAnsi="Times New Roman" w:cs="Times New Roman"/>
        </w:rPr>
        <w:t xml:space="preserve"> элементы, панно и объемные композиции из ламп накаливания, разрядных, светодиодов, </w:t>
      </w:r>
      <w:proofErr w:type="spellStart"/>
      <w:r w:rsidRPr="00175B10">
        <w:rPr>
          <w:rFonts w:ascii="Times New Roman" w:hAnsi="Times New Roman" w:cs="Times New Roman"/>
        </w:rPr>
        <w:t>световодов</w:t>
      </w:r>
      <w:proofErr w:type="spellEnd"/>
      <w:r w:rsidRPr="00175B10">
        <w:rPr>
          <w:rFonts w:ascii="Times New Roman" w:hAnsi="Times New Roman" w:cs="Times New Roman"/>
        </w:rPr>
        <w:t>, световые проекции, лазерные рисунки и т.п.</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2.18.5. Световая информация.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175B10">
        <w:rPr>
          <w:rFonts w:ascii="Times New Roman" w:hAnsi="Times New Roman" w:cs="Times New Roman"/>
        </w:rPr>
        <w:t>светокомпозиционных</w:t>
      </w:r>
      <w:proofErr w:type="spellEnd"/>
      <w:r w:rsidRPr="00175B10">
        <w:rPr>
          <w:rFonts w:ascii="Times New Roman" w:hAnsi="Times New Roman" w:cs="Times New Roman"/>
        </w:rPr>
        <w:t xml:space="preserve"> задач с учетом гармоничности светового ансамбля, не противоречащего действующим правилам дорожного движения.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2.18.6. Источники света.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В стационарных установках ФО и АО должны применяться </w:t>
      </w:r>
      <w:proofErr w:type="spellStart"/>
      <w:r w:rsidRPr="00175B10">
        <w:rPr>
          <w:rFonts w:ascii="Times New Roman" w:hAnsi="Times New Roman" w:cs="Times New Roman"/>
        </w:rPr>
        <w:t>энергоэффективные</w:t>
      </w:r>
      <w:proofErr w:type="spellEnd"/>
      <w:r w:rsidRPr="00175B10">
        <w:rPr>
          <w:rFonts w:ascii="Times New Roman" w:hAnsi="Times New Roman" w:cs="Times New Roman"/>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2.18.7. Режимы работы осветительных установок.</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В темное время суток предусматриваются следующие режимы работы осветительных установок:</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вечерний будничный режим, когда функционируют все стационарные установки ФО, АО и СИ, за исключением систем праздничного освещения;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2.18.8. 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 </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2.18.9.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2.18.10.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2.18.11.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2.18.12. Все системы уличного, дворового и других видов осветительного оборудования должны поддерживаться в исправном состоянии.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lastRenderedPageBreak/>
        <w:t>2.18.13.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Опоры сетей осветительного оборудования не должны иметь отклонение от вертикали более 5 градусов.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2.18.14.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2.18.15.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2.18.16.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w:t>
      </w:r>
      <w:r w:rsidR="00BB4A00" w:rsidRPr="00175B10">
        <w:rPr>
          <w:rFonts w:ascii="Times New Roman" w:hAnsi="Times New Roman" w:cs="Times New Roman"/>
        </w:rPr>
        <w:t xml:space="preserve">суток. </w:t>
      </w:r>
      <w:r w:rsidRPr="00175B10">
        <w:rPr>
          <w:rFonts w:ascii="Times New Roman" w:hAnsi="Times New Roman" w:cs="Times New Roman"/>
        </w:rPr>
        <w:t>Массовое отключение, возникшее в результате обстоятельств непреодолимой силы, устраняется в возможно короткие сроки.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2.18.17.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2.19. Средства размещения информации и рекламные конструкции.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2.19.1. Средства размещения информации и рекламные конструкции на территории муниципального образования размещаются в соответствии с законодательством о рекламе.</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2.19.2. Размещение рекламных конструкций на территории муниципального образования выполняется в соответствии с разрешением, выдаваемым уполномоченным органом местного самоуправления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2.19.3. Правообладатель средства размещения информации, рекламной конструкции обязан содержать их в чистоте, элементы конструкций окрашивать раз в квартал, устранять загрязнения прилегающей территории, возникшие при их эксплуатации.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2.19.4.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2.19.5.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Техническое состояние должно соответствовать требованиям документов, которые оформляются для установки средства размещения информации, рекламной конструкции в соответствии с порядком, определяемым нормативным правовым актом органа местного самоуправления.</w:t>
      </w:r>
      <w:r w:rsidRPr="00175B10">
        <w:rPr>
          <w:rFonts w:ascii="Times New Roman" w:hAnsi="Times New Roman" w:cs="Times New Roman"/>
        </w:rPr>
        <w:cr/>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2.19.6.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2.20. Некапитальные нестационарные сооружения (нестационарные торговые объекты). </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lastRenderedPageBreak/>
        <w:t xml:space="preserve">2.20.1. Размещение нестационарных торговых объектов на </w:t>
      </w:r>
      <w:proofErr w:type="gramStart"/>
      <w:r w:rsidRPr="00175B10">
        <w:rPr>
          <w:rFonts w:ascii="Times New Roman" w:hAnsi="Times New Roman" w:cs="Times New Roman"/>
        </w:rPr>
        <w:t xml:space="preserve">территории </w:t>
      </w:r>
      <w:r w:rsidR="00891972" w:rsidRPr="00175B10">
        <w:rPr>
          <w:rFonts w:ascii="Times New Roman" w:hAnsi="Times New Roman" w:cs="Times New Roman"/>
        </w:rPr>
        <w:t xml:space="preserve"> сельского</w:t>
      </w:r>
      <w:proofErr w:type="gramEnd"/>
      <w:r w:rsidR="00891972" w:rsidRPr="00175B10">
        <w:rPr>
          <w:rFonts w:ascii="Times New Roman" w:hAnsi="Times New Roman" w:cs="Times New Roman"/>
        </w:rPr>
        <w:t xml:space="preserve"> поселения </w:t>
      </w:r>
      <w:r w:rsidR="002065D5" w:rsidRPr="00175B10">
        <w:rPr>
          <w:rFonts w:ascii="Times New Roman" w:hAnsi="Times New Roman" w:cs="Times New Roman"/>
        </w:rPr>
        <w:t>Эльбрус</w:t>
      </w:r>
      <w:r w:rsidRPr="00175B10">
        <w:rPr>
          <w:rFonts w:ascii="Times New Roman" w:hAnsi="Times New Roman" w:cs="Times New Roman"/>
        </w:rPr>
        <w:t xml:space="preserve"> осуществляется в предоставленных для этих целей местах в соответствии с законодательством.</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2.20.2.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w:t>
      </w:r>
      <w:r w:rsidR="00891972" w:rsidRPr="00175B10">
        <w:rPr>
          <w:rFonts w:ascii="Times New Roman" w:hAnsi="Times New Roman" w:cs="Times New Roman"/>
        </w:rPr>
        <w:t>Юго-Камского сельского поселения</w:t>
      </w:r>
      <w:r w:rsidRPr="00175B10">
        <w:rPr>
          <w:rFonts w:ascii="Times New Roman" w:hAnsi="Times New Roman" w:cs="Times New Roman"/>
        </w:rPr>
        <w:t>.</w:t>
      </w:r>
    </w:p>
    <w:p w:rsidR="00C364B4" w:rsidRPr="00175B10" w:rsidRDefault="00C364B4" w:rsidP="00891972">
      <w:pPr>
        <w:spacing w:after="0" w:line="240" w:lineRule="auto"/>
        <w:jc w:val="both"/>
        <w:rPr>
          <w:rFonts w:ascii="Times New Roman" w:hAnsi="Times New Roman" w:cs="Times New Roman"/>
        </w:rPr>
      </w:pPr>
      <w:r w:rsidRPr="00175B10">
        <w:rPr>
          <w:rFonts w:ascii="Times New Roman" w:hAnsi="Times New Roman" w:cs="Times New Roman"/>
        </w:rPr>
        <w:t xml:space="preserve">2.20.3. Требования к размещению нестационарных торговых объектов (далее - нестационарные объекты) на территории </w:t>
      </w:r>
      <w:r w:rsidR="00891972" w:rsidRPr="00175B10">
        <w:rPr>
          <w:rFonts w:ascii="Times New Roman" w:hAnsi="Times New Roman" w:cs="Times New Roman"/>
        </w:rPr>
        <w:t>сельского поселения</w:t>
      </w:r>
      <w:r w:rsidR="002065D5" w:rsidRPr="00175B10">
        <w:rPr>
          <w:rFonts w:ascii="Times New Roman" w:hAnsi="Times New Roman" w:cs="Times New Roman"/>
        </w:rPr>
        <w:t xml:space="preserve"> Эльбрус</w:t>
      </w:r>
      <w:r w:rsidR="00891972" w:rsidRPr="00175B10">
        <w:rPr>
          <w:rFonts w:ascii="Times New Roman" w:hAnsi="Times New Roman" w:cs="Times New Roman"/>
        </w:rPr>
        <w:t xml:space="preserve">, </w:t>
      </w:r>
      <w:r w:rsidRPr="00175B10">
        <w:rPr>
          <w:rFonts w:ascii="Times New Roman" w:hAnsi="Times New Roman" w:cs="Times New Roman"/>
        </w:rPr>
        <w:t>(за исключением кафе летнего типа на территории общего пользования, непосредственно прилегающей к стационарным предприятиям общественного питания: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2.20.4.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w:t>
      </w:r>
      <w:proofErr w:type="gramStart"/>
      <w:r w:rsidR="00891972" w:rsidRPr="00175B10">
        <w:rPr>
          <w:rFonts w:ascii="Times New Roman" w:hAnsi="Times New Roman" w:cs="Times New Roman"/>
        </w:rPr>
        <w:t xml:space="preserve">местного </w:t>
      </w:r>
      <w:r w:rsidRPr="00175B10">
        <w:rPr>
          <w:rFonts w:ascii="Times New Roman" w:hAnsi="Times New Roman" w:cs="Times New Roman"/>
        </w:rPr>
        <w:t xml:space="preserve"> самоуправления</w:t>
      </w:r>
      <w:proofErr w:type="gramEnd"/>
      <w:r w:rsidRPr="00175B10">
        <w:rPr>
          <w:rFonts w:ascii="Times New Roman" w:hAnsi="Times New Roman" w:cs="Times New Roman"/>
        </w:rPr>
        <w:t xml:space="preserve"> и обеспечивать:</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сохранение архитектурного, исторического и эстетического облика муниципального образования;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возможность подключения объекта к сетям инженерно-технического обеспечения (при необходимости);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удобный подъезд автотранспорта, не создающий помех для прохода пешеходов, возможность беспрепятственного подвоза товара;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беспрепятственный доступ покупателей к местам торговли;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нормативную ширину тротуаров и проездов в местах размещения;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безопасность покупателей и продавцов;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соблюдение требований в области обращения с твердыми бытовыми отходами на территории города.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2.20.5.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территории дворов жилых зданий.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Не допускается размещение нестационарных объектов (за исключением передвижных нестационарных объектов):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в арках зданий;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на расстоянии менее 15 метров от территорий школ, детских садов, зданий и помещений органов государственной власти, городского самоуправления, культовых сооружений;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на территориях транспортных стоянок;</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в охранной зоне сетей инженерно-технического обеспечения, на расстоянии менее нормативного от сетей инженерно-технического обеспечения без согласования с владельцами данных сетей;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2.20.6. Размещение автоприцепов (</w:t>
      </w:r>
      <w:proofErr w:type="spellStart"/>
      <w:r w:rsidRPr="00175B10">
        <w:rPr>
          <w:rFonts w:ascii="Times New Roman" w:hAnsi="Times New Roman" w:cs="Times New Roman"/>
        </w:rPr>
        <w:t>тонаров</w:t>
      </w:r>
      <w:proofErr w:type="spellEnd"/>
      <w:r w:rsidRPr="00175B10">
        <w:rPr>
          <w:rFonts w:ascii="Times New Roman" w:hAnsi="Times New Roman" w:cs="Times New Roman"/>
        </w:rPr>
        <w:t>) осуществляется в местах, имеющих возможность заезда на отведенное место.</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Передвижные нестационарные объекты, размещаемые на территори</w:t>
      </w:r>
      <w:r w:rsidR="00891972" w:rsidRPr="00175B10">
        <w:rPr>
          <w:rFonts w:ascii="Times New Roman" w:hAnsi="Times New Roman" w:cs="Times New Roman"/>
        </w:rPr>
        <w:t>и сельского поселения</w:t>
      </w:r>
      <w:r w:rsidR="002065D5" w:rsidRPr="00175B10">
        <w:rPr>
          <w:rFonts w:ascii="Times New Roman" w:hAnsi="Times New Roman" w:cs="Times New Roman"/>
        </w:rPr>
        <w:t xml:space="preserve"> </w:t>
      </w:r>
      <w:proofErr w:type="gramStart"/>
      <w:r w:rsidR="002065D5" w:rsidRPr="00175B10">
        <w:rPr>
          <w:rFonts w:ascii="Times New Roman" w:hAnsi="Times New Roman" w:cs="Times New Roman"/>
        </w:rPr>
        <w:t>Эльбрус</w:t>
      </w:r>
      <w:r w:rsidR="00891972" w:rsidRPr="00175B10">
        <w:rPr>
          <w:rFonts w:ascii="Times New Roman" w:hAnsi="Times New Roman" w:cs="Times New Roman"/>
        </w:rPr>
        <w:t xml:space="preserve"> </w:t>
      </w:r>
      <w:r w:rsidRPr="00175B10">
        <w:rPr>
          <w:rFonts w:ascii="Times New Roman" w:hAnsi="Times New Roman" w:cs="Times New Roman"/>
        </w:rPr>
        <w:t>,</w:t>
      </w:r>
      <w:proofErr w:type="gramEnd"/>
      <w:r w:rsidRPr="00175B10">
        <w:rPr>
          <w:rFonts w:ascii="Times New Roman" w:hAnsi="Times New Roman" w:cs="Times New Roman"/>
        </w:rPr>
        <w:t xml:space="preserve">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территорий муниципального образования, проведения публичных и массовых мероприятий.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2.20.7. Требования к параметрам нестационарных объектов (павильонов, киосков, автоприцепов (</w:t>
      </w:r>
      <w:proofErr w:type="spellStart"/>
      <w:r w:rsidRPr="00175B10">
        <w:rPr>
          <w:rFonts w:ascii="Times New Roman" w:hAnsi="Times New Roman" w:cs="Times New Roman"/>
        </w:rPr>
        <w:t>тонаров</w:t>
      </w:r>
      <w:proofErr w:type="spellEnd"/>
      <w:r w:rsidRPr="00175B10">
        <w:rPr>
          <w:rFonts w:ascii="Times New Roman" w:hAnsi="Times New Roman" w:cs="Times New Roman"/>
        </w:rPr>
        <w:t>):</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lastRenderedPageBreak/>
        <w:t xml:space="preserve">- допустимые размеры киосков: 1,5 м х 1,5 м </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-допустимые размеры павильонов: от 20 кв. м. до 100 </w:t>
      </w:r>
      <w:proofErr w:type="spellStart"/>
      <w:r w:rsidRPr="00175B10">
        <w:rPr>
          <w:rFonts w:ascii="Times New Roman" w:hAnsi="Times New Roman" w:cs="Times New Roman"/>
        </w:rPr>
        <w:t>кв.м</w:t>
      </w:r>
      <w:proofErr w:type="spellEnd"/>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Максимальное количество этажей киосков и павильонов не должно превышать 1 этажа.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Киоски, павильоны должны быть выполнены по единой модульной технологии. Шаг сетки модуля по ширине должен составлять: 0,5 м, 1 м, 2 м; по высоте – 0,25 м, 0,75 м, 1,35 м, 2,1 м.</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2.20.8. Внешний облик нестационарных объектов (павильонов, киосков, автоприцепов (</w:t>
      </w:r>
      <w:proofErr w:type="spellStart"/>
      <w:r w:rsidRPr="00175B10">
        <w:rPr>
          <w:rFonts w:ascii="Times New Roman" w:hAnsi="Times New Roman" w:cs="Times New Roman"/>
        </w:rPr>
        <w:t>тонаров</w:t>
      </w:r>
      <w:proofErr w:type="spellEnd"/>
      <w:r w:rsidRPr="00175B10">
        <w:rPr>
          <w:rFonts w:ascii="Times New Roman" w:hAnsi="Times New Roman" w:cs="Times New Roman"/>
        </w:rPr>
        <w:t>).</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Цветовое решение нестационарного объекта должно учитывать окружающую окраску зданий и производиться с учетом гармоничного сочетания цветов. При размещении киосков и павильонов площадью до 20 </w:t>
      </w:r>
      <w:proofErr w:type="spellStart"/>
      <w:r w:rsidRPr="00175B10">
        <w:rPr>
          <w:rFonts w:ascii="Times New Roman" w:hAnsi="Times New Roman" w:cs="Times New Roman"/>
        </w:rPr>
        <w:t>кв.м</w:t>
      </w:r>
      <w:proofErr w:type="spellEnd"/>
      <w:r w:rsidRPr="00175B10">
        <w:rPr>
          <w:rFonts w:ascii="Times New Roman" w:hAnsi="Times New Roman" w:cs="Times New Roman"/>
        </w:rPr>
        <w:t xml:space="preserve">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цветовое решение.</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Размер вывески не должен быть более 1,5 м х 0,25 м, не допускается размещение вывески на торцевых фасадах объекта.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2.20.9. Конструктивные особенности нестационарных объектов (павильонов, киосков).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В качестве незаглубленных фундаментов павильонов выполняется твердое покрытие.</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Устройство фундамента при размещении киоска не допускается.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2.20.10. Размещение нестационарных сооружений осуществляются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2.20.11.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2.20.12. 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внешней границы кроны кустарника.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2.21. Сезонные кафе. </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2.21.1. Размещение сезонных кафе не допускается: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2.21.2. При обустройстве сезонных кафе используются сборно-разборные (легковозводимые) конструкции, элементы оборудования.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2.21.3. 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2.21.4. При оборудовании сезонных кафе не допускается: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использование кирпича, строительных блоков и плит, монолитного бетона, железобетона, стальных профилированных листов, баннерной ткани;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прокладка подземных инженерных коммуникаций и проведение строительно-монтажных работ капитального характера;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lastRenderedPageBreak/>
        <w:t xml:space="preserve">-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175B10">
        <w:rPr>
          <w:rFonts w:ascii="Times New Roman" w:hAnsi="Times New Roman" w:cs="Times New Roman"/>
        </w:rPr>
        <w:t>сайдинг</w:t>
      </w:r>
      <w:proofErr w:type="spellEnd"/>
      <w:r w:rsidRPr="00175B10">
        <w:rPr>
          <w:rFonts w:ascii="Times New Roman" w:hAnsi="Times New Roman" w:cs="Times New Roman"/>
        </w:rPr>
        <w:t>-панелей и остекления;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 использование для облицовки элементов оборудования кафе и навеса полиэтиленового пленочного покрытия, черепицы, </w:t>
      </w:r>
      <w:proofErr w:type="spellStart"/>
      <w:r w:rsidRPr="00175B10">
        <w:rPr>
          <w:rFonts w:ascii="Times New Roman" w:hAnsi="Times New Roman" w:cs="Times New Roman"/>
        </w:rPr>
        <w:t>металлочерепицы</w:t>
      </w:r>
      <w:proofErr w:type="spellEnd"/>
      <w:r w:rsidRPr="00175B10">
        <w:rPr>
          <w:rFonts w:ascii="Times New Roman" w:hAnsi="Times New Roman" w:cs="Times New Roman"/>
        </w:rPr>
        <w:t>, металла, а также рубероида, асбестоцементных плит.</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2.21.5. Зонты, используемые при обустройстве сезонного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2.21.6. Высота декоративных ограждений, используемых при обустройстве сезонных кафе, не может быть менее 0,60 метра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Конструкции декоративных ограждений не должны содержать элементов, создающих угрозу получения травм.</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2.21.7. Элементы озеленения, используемые при обустройстве сезонного кафе, должны быть устойчивыми.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кафе допускается использование подвесных контейнеров, в том числе путем их размещения на декоративных ограждениях.</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2.21.8. Для обеспечения устойчивости элементов оборудования при устройстве сезонного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Вне зависимости от угла наклона территории, на которой размещается сезонное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кафе (разрушенное асфальтобетонное покрытие или покрытие тротуарной плиткой, наличие трещин, выбоин и т.д.).</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2.21.9. Элементы оборудования сезонных кафе должны содержаться в технически исправном состоянии, быть очищенными от грязи и иного мусора.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Не допускается наличие на элементах оборудования механических повреждений, </w:t>
      </w:r>
      <w:proofErr w:type="gramStart"/>
      <w:r w:rsidRPr="00175B10">
        <w:rPr>
          <w:rFonts w:ascii="Times New Roman" w:hAnsi="Times New Roman" w:cs="Times New Roman"/>
        </w:rPr>
        <w:t>прорывов</w:t>
      </w:r>
      <w:proofErr w:type="gramEnd"/>
      <w:r w:rsidRPr="00175B10">
        <w:rPr>
          <w:rFonts w:ascii="Times New Roman" w:hAnsi="Times New Roman" w:cs="Times New Roman"/>
        </w:rPr>
        <w:t xml:space="preserve">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2.21.10. При эксплуатации сезонного кафе не допускается: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использование оборудования, эксплуатация которого связана с выделением острых запахов (шашлычных, чебуречных и других), в случае размещения сезонного кафе в непосредственной близости к жилым зданиям;</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lastRenderedPageBreak/>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использование осветительных приборов вблизи окон жилых помещений в случае прямого попадания на окна световых лучей.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2.22. Фасады зданий и сооружений.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2.22.1.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2.22.2. Паспорт фасада здания (сооружения) изготавливается уполномоченным органом местного самоуправления по инициативе собственников, владельцев зданий (сооружений) или помещений в них, а также органов местного самоуправления и утверждается уполномоченным органом местного самоуправления в порядке, установленном нормативным правовым актом органа местного самоуправления.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2.22.3. 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органа местного самоуправления.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2.22.4. Изменения фасада здания (сооружения) осуществляются в порядке, установленном нормативными правовыми актами органа местного самоуправления, в соответствии с утвержденным паспортом фасада здания (сооружения) и в случаях, установленных нормативными правовыми актами органа местного самоуправления, также на основании согласованного архитектурного решения фасада.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2.22.5.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паспорту фасада здания (сооружения), сохранять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2.22.6. В целях обеспечения надлежащего состояния фасадов, сохранения архитектурно-художественного облика зданий (сооружений) запрещается: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уничтожение, порча, искажение архитектурных деталей фасадов зданий (сооружений);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самовольное произведение надписей на фасадах зданий (сооружений);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 размещение на фасадах здания (сооружения), крышах зданий (сооружений) информационных элементов и устройств фасадов зданий (сооружений) </w:t>
      </w:r>
      <w:proofErr w:type="gramStart"/>
      <w:r w:rsidRPr="00175B10">
        <w:rPr>
          <w:rFonts w:ascii="Times New Roman" w:hAnsi="Times New Roman" w:cs="Times New Roman"/>
        </w:rPr>
        <w:t>без разрешения</w:t>
      </w:r>
      <w:proofErr w:type="gramEnd"/>
      <w:r w:rsidRPr="00175B10">
        <w:rPr>
          <w:rFonts w:ascii="Times New Roman" w:hAnsi="Times New Roman" w:cs="Times New Roman"/>
        </w:rPr>
        <w:t xml:space="preserve"> выданного органом местного самоуправления на установку и эксплуатацию информационных элементов и устройств фасадов зданий (сооружений).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В случае размещения нескольких выносов стационарных предприятий общественного питания, увеличивающих площадь данных предприятий, (далее – выносы) в одном или примыкающих друг к другу зданий (сооружений), собственниками, а также иными правообладателями указанных предприятий выносы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выносов относительно горизонтальной плоскости фасада.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2.22.7.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2.22.8. При осуществлении работ по благоустройству прилегающих к зданию (сооружению) территорий (тротуаров, </w:t>
      </w:r>
      <w:proofErr w:type="spellStart"/>
      <w:r w:rsidRPr="00175B10">
        <w:rPr>
          <w:rFonts w:ascii="Times New Roman" w:hAnsi="Times New Roman" w:cs="Times New Roman"/>
        </w:rPr>
        <w:t>отмосток</w:t>
      </w:r>
      <w:proofErr w:type="spellEnd"/>
      <w:r w:rsidRPr="00175B10">
        <w:rPr>
          <w:rFonts w:ascii="Times New Roman" w:hAnsi="Times New Roman" w:cs="Times New Roman"/>
        </w:rPr>
        <w:t xml:space="preserve">, дорог) лицо, осуществляющее указанные работы, обязано </w:t>
      </w:r>
      <w:r w:rsidRPr="00175B10">
        <w:rPr>
          <w:rFonts w:ascii="Times New Roman" w:hAnsi="Times New Roman" w:cs="Times New Roman"/>
        </w:rPr>
        <w:lastRenderedPageBreak/>
        <w:t xml:space="preserve">обеспечить восстановление поврежденных в процессе работ элементов фасадов, гидроизоляции, </w:t>
      </w:r>
      <w:proofErr w:type="spellStart"/>
      <w:r w:rsidRPr="00175B10">
        <w:rPr>
          <w:rFonts w:ascii="Times New Roman" w:hAnsi="Times New Roman" w:cs="Times New Roman"/>
        </w:rPr>
        <w:t>отмосток</w:t>
      </w:r>
      <w:proofErr w:type="spellEnd"/>
      <w:r w:rsidRPr="00175B10">
        <w:rPr>
          <w:rFonts w:ascii="Times New Roman" w:hAnsi="Times New Roman" w:cs="Times New Roman"/>
        </w:rPr>
        <w:t>.</w:t>
      </w:r>
    </w:p>
    <w:p w:rsidR="00C364B4" w:rsidRPr="00175B10" w:rsidRDefault="00C364B4" w:rsidP="007E5FBF">
      <w:pPr>
        <w:spacing w:after="0" w:line="240" w:lineRule="auto"/>
        <w:jc w:val="both"/>
        <w:rPr>
          <w:rFonts w:ascii="Times New Roman" w:hAnsi="Times New Roman" w:cs="Times New Roman"/>
        </w:rPr>
      </w:pP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2.23.Элементы объектов капитального строительства.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2.23.1.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sidRPr="00175B10">
        <w:rPr>
          <w:rFonts w:ascii="Times New Roman" w:hAnsi="Times New Roman" w:cs="Times New Roman"/>
        </w:rPr>
        <w:t>отмостки</w:t>
      </w:r>
      <w:proofErr w:type="spellEnd"/>
      <w:r w:rsidRPr="00175B10">
        <w:rPr>
          <w:rFonts w:ascii="Times New Roman" w:hAnsi="Times New Roman" w:cs="Times New Roman"/>
        </w:rPr>
        <w:t>, домовых знаков, защитных сеток.</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2.23.2.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 определяемой нормативным правовым актом органа местного самоуправления.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2.23.3.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2.23.4.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2.23.5.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2.23.6.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2.23.7. Собственники или уполномоченные ими лица, арендаторы и пользователи объектов капитального строительства обязаны:</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выполнять предусмотренные законодательством санитарно-гигиенические, противопожарные и эксплуатационные требования;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при проведении перепланировки и капитального ремонта поддерживать существующий архитектурный облик зданий и сооружений;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2.23.8. Требования к проведению капитального ремонта объектов.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строительные леса на фасадах зданий и сооружений, выходящих на главные (магистральные) улицы населенного пункта, затягивать защитной сеткой, допускается нанесение на сетку логотипа строительной компании либо перспективного вида фасада;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после демонтажа строительных лесов восстанавливать разрушенное благоустройство;</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обеспечивать безопасность пешеходного движения;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обеспечивать сохранность объектов благоустройства и озеленения.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2.23.9. Местные разрушения облицовки, штукатурки, фактурного и окрасочного слоев, трещины в штукатурке, </w:t>
      </w:r>
      <w:proofErr w:type="spellStart"/>
      <w:r w:rsidRPr="00175B10">
        <w:rPr>
          <w:rFonts w:ascii="Times New Roman" w:hAnsi="Times New Roman" w:cs="Times New Roman"/>
        </w:rPr>
        <w:t>выкрашивание</w:t>
      </w:r>
      <w:proofErr w:type="spellEnd"/>
      <w:r w:rsidRPr="00175B10">
        <w:rPr>
          <w:rFonts w:ascii="Times New Roman" w:hAnsi="Times New Roman" w:cs="Times New Roman"/>
        </w:rPr>
        <w:t xml:space="preserve"> раствора из швов облицовки, кирпичной и </w:t>
      </w:r>
      <w:proofErr w:type="spellStart"/>
      <w:r w:rsidRPr="00175B10">
        <w:rPr>
          <w:rFonts w:ascii="Times New Roman" w:hAnsi="Times New Roman" w:cs="Times New Roman"/>
        </w:rPr>
        <w:t>мелкоблочной</w:t>
      </w:r>
      <w:proofErr w:type="spellEnd"/>
      <w:r w:rsidRPr="00175B10">
        <w:rPr>
          <w:rFonts w:ascii="Times New Roman" w:hAnsi="Times New Roman" w:cs="Times New Roman"/>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w:t>
      </w:r>
      <w:r w:rsidRPr="00175B10">
        <w:rPr>
          <w:rFonts w:ascii="Times New Roman" w:hAnsi="Times New Roman" w:cs="Times New Roman"/>
        </w:rPr>
        <w:lastRenderedPageBreak/>
        <w:t xml:space="preserve">ржавые пятна, потеки и </w:t>
      </w:r>
      <w:proofErr w:type="spellStart"/>
      <w:r w:rsidRPr="00175B10">
        <w:rPr>
          <w:rFonts w:ascii="Times New Roman" w:hAnsi="Times New Roman" w:cs="Times New Roman"/>
        </w:rPr>
        <w:t>высолы</w:t>
      </w:r>
      <w:proofErr w:type="spellEnd"/>
      <w:r w:rsidRPr="00175B10">
        <w:rPr>
          <w:rFonts w:ascii="Times New Roman" w:hAnsi="Times New Roman" w:cs="Times New Roman"/>
        </w:rPr>
        <w:t xml:space="preserve">, общее загрязнение поверхности, в том числе наличие </w:t>
      </w:r>
      <w:proofErr w:type="spellStart"/>
      <w:r w:rsidRPr="00175B10">
        <w:rPr>
          <w:rFonts w:ascii="Times New Roman" w:hAnsi="Times New Roman" w:cs="Times New Roman"/>
        </w:rPr>
        <w:t>графити</w:t>
      </w:r>
      <w:proofErr w:type="spellEnd"/>
      <w:r w:rsidRPr="00175B10">
        <w:rPr>
          <w:rFonts w:ascii="Times New Roman" w:hAnsi="Times New Roman" w:cs="Times New Roman"/>
        </w:rPr>
        <w:t>, разрушение парапетов и иные подобные разрушения должны устраняться, не допуская их дальнейшего развития.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Расположенные на фасадах информационные таблички, памятные доски должны поддерживаться в чистоте и исправном состоянии.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Входы, цоколи, витрины должны содержаться в чистоте и исправном состоянии.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Домовые знаки должны содержаться в чистоте, их освещение в темное время суток должно быть в исправном состоянии.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Мостики для перехода через коммуникации должны быть исправными и содержаться в чистоте.</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Козырьки подъездов, а также кровля должны быть очищены от загрязнений, древесно-кустарниковой и сорной растительности.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Сброшенные с кровель зданий снег (наледь) убираются в специально отведенные места для последующего вывоза не позднее 4 часов после сброса.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2.24. Строительные площадки.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2.24.1.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 </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2.24.2.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2.24.3.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2.24.4.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2.25. Содержание производственных территорий.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lastRenderedPageBreak/>
        <w:t>2.25.1.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2.25.2.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2.25.3.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2.26. Содержание домовладений, в том числе используемых для временного (сезонного) проживания.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2.26.1. Собственники домовладений, в том числе используемых для временного (сезонного) проживания, обязаны:</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складировать отходы и мусор в специально оборудованных местах;</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не допускать хранения техники, механизмов, автомобилей, в том числе разукомплектованных, на прилегающей территории;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не допускать производства ремонта или мойки автомобилей, смены масла или технических жидкостей на прилегающей территории.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2.26.2. Вывоз и утилизация отходов обеспечивается собственниками домовладений на основании договоров, заключенных с организациями, имеющими лицензию на данный вид деятельности.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2.27. Требования по содержанию мест общественного пользования и территории юридических лиц (индивидуальных предпринимателей) или физических лиц.</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2.27.1. Юридические лица (индивидуальные предприниматели), осуществляющие свою деятельность на территории муниципального образования, или физические лица обязаны регулярно производить уборку принадлежащих им, а также прилегающих территорий, осуществлять вывоз отходов в порядке, установленном законодательством Российской Федерации и законодательством </w:t>
      </w:r>
      <w:r w:rsidR="001338A2" w:rsidRPr="00175B10">
        <w:rPr>
          <w:rFonts w:ascii="Times New Roman" w:hAnsi="Times New Roman" w:cs="Times New Roman"/>
        </w:rPr>
        <w:t>Пермского края</w:t>
      </w:r>
      <w:r w:rsidRPr="00175B10">
        <w:rPr>
          <w:rFonts w:ascii="Times New Roman" w:hAnsi="Times New Roman" w:cs="Times New Roman"/>
        </w:rPr>
        <w:t>.</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2.27.2.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10 метров, если иное не установлено законодательством Российской Федерации, законодательством </w:t>
      </w:r>
      <w:r w:rsidR="002065D5" w:rsidRPr="00175B10">
        <w:rPr>
          <w:rFonts w:ascii="Times New Roman" w:hAnsi="Times New Roman" w:cs="Times New Roman"/>
        </w:rPr>
        <w:t xml:space="preserve">Кабардино-Балкарской Республики </w:t>
      </w:r>
      <w:r w:rsidRPr="00175B10">
        <w:rPr>
          <w:rFonts w:ascii="Times New Roman" w:hAnsi="Times New Roman" w:cs="Times New Roman"/>
        </w:rPr>
        <w:t xml:space="preserve">и </w:t>
      </w:r>
      <w:r w:rsidR="001338A2" w:rsidRPr="00175B10">
        <w:rPr>
          <w:rFonts w:ascii="Times New Roman" w:hAnsi="Times New Roman" w:cs="Times New Roman"/>
        </w:rPr>
        <w:t>нормативно-</w:t>
      </w:r>
      <w:r w:rsidRPr="00175B10">
        <w:rPr>
          <w:rFonts w:ascii="Times New Roman" w:hAnsi="Times New Roman" w:cs="Times New Roman"/>
        </w:rPr>
        <w:t xml:space="preserve">правовыми актами </w:t>
      </w:r>
      <w:r w:rsidR="002065D5" w:rsidRPr="00175B10">
        <w:rPr>
          <w:rFonts w:ascii="Times New Roman" w:hAnsi="Times New Roman" w:cs="Times New Roman"/>
        </w:rPr>
        <w:t>органов местного самоуправления</w:t>
      </w:r>
      <w:r w:rsidR="00E563D5" w:rsidRPr="00175B10">
        <w:rPr>
          <w:rFonts w:ascii="Times New Roman" w:hAnsi="Times New Roman" w:cs="Times New Roman"/>
        </w:rPr>
        <w:t xml:space="preserve"> сельского поселения</w:t>
      </w:r>
      <w:r w:rsidR="002065D5" w:rsidRPr="00175B10">
        <w:rPr>
          <w:rFonts w:ascii="Times New Roman" w:hAnsi="Times New Roman" w:cs="Times New Roman"/>
        </w:rPr>
        <w:t xml:space="preserve"> Эльбрус</w:t>
      </w:r>
      <w:r w:rsidRPr="00175B10">
        <w:rPr>
          <w:rFonts w:ascii="Times New Roman" w:hAnsi="Times New Roman" w:cs="Times New Roman"/>
        </w:rPr>
        <w:t>.</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2.27.3. Дворовые территории, </w:t>
      </w:r>
      <w:proofErr w:type="spellStart"/>
      <w:r w:rsidRPr="00175B10">
        <w:rPr>
          <w:rFonts w:ascii="Times New Roman" w:hAnsi="Times New Roman" w:cs="Times New Roman"/>
        </w:rPr>
        <w:t>внутридворовые</w:t>
      </w:r>
      <w:proofErr w:type="spellEnd"/>
      <w:r w:rsidRPr="00175B10">
        <w:rPr>
          <w:rFonts w:ascii="Times New Roman" w:hAnsi="Times New Roman" w:cs="Times New Roman"/>
        </w:rPr>
        <w:t xml:space="preserve"> проезды и тротуары, места массового посещения на территории муниципального образования ежедневно подметаются </w:t>
      </w:r>
      <w:proofErr w:type="gramStart"/>
      <w:r w:rsidRPr="00175B10">
        <w:rPr>
          <w:rFonts w:ascii="Times New Roman" w:hAnsi="Times New Roman" w:cs="Times New Roman"/>
        </w:rPr>
        <w:t>от смета</w:t>
      </w:r>
      <w:proofErr w:type="gramEnd"/>
      <w:r w:rsidRPr="00175B10">
        <w:rPr>
          <w:rFonts w:ascii="Times New Roman" w:hAnsi="Times New Roman" w:cs="Times New Roman"/>
        </w:rPr>
        <w:t>, пыли и мелкого бытового мусора.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2.27.4. Обследование смотровых и </w:t>
      </w:r>
      <w:proofErr w:type="spellStart"/>
      <w:r w:rsidRPr="00175B10">
        <w:rPr>
          <w:rFonts w:ascii="Times New Roman" w:hAnsi="Times New Roman" w:cs="Times New Roman"/>
        </w:rPr>
        <w:t>дождеприемных</w:t>
      </w:r>
      <w:proofErr w:type="spellEnd"/>
      <w:r w:rsidRPr="00175B10">
        <w:rPr>
          <w:rFonts w:ascii="Times New Roman" w:hAnsi="Times New Roman" w:cs="Times New Roman"/>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2.27.5.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2.27.6. Упавшие деревья должны быть удалены с проезжей части дорог, тротуаров, от </w:t>
      </w:r>
      <w:proofErr w:type="spellStart"/>
      <w:r w:rsidRPr="00175B10">
        <w:rPr>
          <w:rFonts w:ascii="Times New Roman" w:hAnsi="Times New Roman" w:cs="Times New Roman"/>
        </w:rPr>
        <w:t>токонесущих</w:t>
      </w:r>
      <w:proofErr w:type="spellEnd"/>
      <w:r w:rsidRPr="00175B10">
        <w:rPr>
          <w:rFonts w:ascii="Times New Roman" w:hAnsi="Times New Roman" w:cs="Times New Roman"/>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w:t>
      </w:r>
      <w:r w:rsidRPr="00175B10">
        <w:rPr>
          <w:rFonts w:ascii="Times New Roman" w:hAnsi="Times New Roman" w:cs="Times New Roman"/>
        </w:rPr>
        <w:lastRenderedPageBreak/>
        <w:t>обнаружения, а до их удаления приняты меры, направленные на предупреждение и ограничение доступа людей в опасную зону.</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Не допускается касание ветвями деревьев </w:t>
      </w:r>
      <w:proofErr w:type="spellStart"/>
      <w:r w:rsidRPr="00175B10">
        <w:rPr>
          <w:rFonts w:ascii="Times New Roman" w:hAnsi="Times New Roman" w:cs="Times New Roman"/>
        </w:rPr>
        <w:t>токонесущих</w:t>
      </w:r>
      <w:proofErr w:type="spellEnd"/>
      <w:r w:rsidRPr="00175B10">
        <w:rPr>
          <w:rFonts w:ascii="Times New Roman" w:hAnsi="Times New Roman" w:cs="Times New Roman"/>
        </w:rPr>
        <w:t xml:space="preserve"> проводов, закрывание указателей улиц и номерных знаков домов, наклон деревьев более 45 градусов.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2.28. Производство земляных работ.</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2.28.1. 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 с порядком установленным законодательством.</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2.28.2. В целях получения разрешения на производство земляных работ в уполномоченный орган местного самоуправлени</w:t>
      </w:r>
      <w:r w:rsidR="00541887" w:rsidRPr="00175B10">
        <w:rPr>
          <w:rFonts w:ascii="Times New Roman" w:hAnsi="Times New Roman" w:cs="Times New Roman"/>
        </w:rPr>
        <w:t>я</w:t>
      </w:r>
      <w:r w:rsidRPr="00175B10">
        <w:rPr>
          <w:rFonts w:ascii="Times New Roman" w:hAnsi="Times New Roman" w:cs="Times New Roman"/>
        </w:rPr>
        <w:t xml:space="preserve">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органа местного самоуправления. </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2.28.3. Производство земляных работ должно осуществляться согласно проекту организации строительства (ПОС)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2.28. 4. Места производства земляных работ должны быть ограждены сплошными щитами, имеющими светоотражающее покрытие (ленту),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2.28.5. При производстве земляных работ необходимо:</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не допускать обнажения и повреждения корневой системы деревьев и кустарников;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не допускать засыпку деревьев и кустарников грунтом и строительным мусором;</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деревья и кустарники, пригодные для пересадки, выкапывать и использовать при озеленении данного или другого объекта;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в случае возможного подтопления зеленых насаждений производить устройство дренажа;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при производстве замощений и асфальтировании городских проездов, площадей, придомовых территорий, тротуаров оставлять вокруг дерева свободные пространства (приствольные лунки) диаметром не менее 1,5 м;</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2.28.6.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2.28.7. Производство строительных работ на проезжих частях дорог,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lastRenderedPageBreak/>
        <w:t>2.28.8. Частичное или полное закрытие движения на улицах, тротуарах для производства земляных работ производится решением органа местного самоуправления по согласованию с ГИБДД УМВД по</w:t>
      </w:r>
      <w:r w:rsidR="009F5AB8" w:rsidRPr="00175B10">
        <w:rPr>
          <w:rFonts w:ascii="Times New Roman" w:hAnsi="Times New Roman" w:cs="Times New Roman"/>
        </w:rPr>
        <w:t xml:space="preserve"> </w:t>
      </w:r>
      <w:r w:rsidR="00A5503A" w:rsidRPr="00175B10">
        <w:rPr>
          <w:rFonts w:ascii="Times New Roman" w:hAnsi="Times New Roman" w:cs="Times New Roman"/>
        </w:rPr>
        <w:t>Кабардино-Балкарской Республике</w:t>
      </w:r>
      <w:r w:rsidRPr="00175B10">
        <w:rPr>
          <w:rFonts w:ascii="Times New Roman" w:hAnsi="Times New Roman" w:cs="Times New Roman"/>
        </w:rPr>
        <w:t>.</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2.28.9.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 только ГИБДД УМВД по </w:t>
      </w:r>
      <w:r w:rsidR="00A5503A" w:rsidRPr="00175B10">
        <w:rPr>
          <w:rFonts w:ascii="Times New Roman" w:hAnsi="Times New Roman" w:cs="Times New Roman"/>
        </w:rPr>
        <w:t>Кабардино-Балкарской Республике</w:t>
      </w:r>
      <w:r w:rsidRPr="00175B10">
        <w:rPr>
          <w:rFonts w:ascii="Times New Roman" w:hAnsi="Times New Roman" w:cs="Times New Roman"/>
        </w:rPr>
        <w:t>.</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2.28.10.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2.28.11.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 </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2.28.12.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фамилии производителя работ.</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В 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2.28.13.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менее 1,0 метра по всей глубине.</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2.28.14.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асфальта.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2.28.15.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2.28.16.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2.28.17. В таком же порядке восстанавливаются покрытия дорог, улиц, площадей, если ширина раскопок превышает 1/3 ширины проезжей части </w:t>
      </w:r>
      <w:proofErr w:type="gramStart"/>
      <w:r w:rsidRPr="00175B10">
        <w:rPr>
          <w:rFonts w:ascii="Times New Roman" w:hAnsi="Times New Roman" w:cs="Times New Roman"/>
        </w:rPr>
        <w:t>и</w:t>
      </w:r>
      <w:proofErr w:type="gramEnd"/>
      <w:r w:rsidRPr="00175B10">
        <w:rPr>
          <w:rFonts w:ascii="Times New Roman" w:hAnsi="Times New Roman" w:cs="Times New Roman"/>
        </w:rPr>
        <w:t xml:space="preserve"> если на проезжей части производилось устройство поперечной траншеи и ширина раскопки превысила 1/50 длины соответствующего участка улицы, дороги, площади.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2.28.18.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2.28.19. Пропуск ливневых и талых вод в местах проведения вскрышных работ и прилегающих к ним территорий обязана обеспечить организация, производящая работы. Для защиты колодцев, </w:t>
      </w:r>
      <w:proofErr w:type="spellStart"/>
      <w:r w:rsidRPr="00175B10">
        <w:rPr>
          <w:rFonts w:ascii="Times New Roman" w:hAnsi="Times New Roman" w:cs="Times New Roman"/>
        </w:rPr>
        <w:lastRenderedPageBreak/>
        <w:t>дождеприемных</w:t>
      </w:r>
      <w:proofErr w:type="spellEnd"/>
      <w:r w:rsidRPr="00175B10">
        <w:rPr>
          <w:rFonts w:ascii="Times New Roman" w:hAnsi="Times New Roman" w:cs="Times New Roman"/>
        </w:rPr>
        <w:t xml:space="preserve"> решеток и лотков должны применяться деревянные щиты и короба, обеспечивающие доступ к колодцам, дождеприемникам и лоткам.</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2.28.20.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2.28.21.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w:t>
      </w:r>
      <w:proofErr w:type="spellStart"/>
      <w:r w:rsidRPr="00175B10">
        <w:rPr>
          <w:rFonts w:ascii="Times New Roman" w:hAnsi="Times New Roman" w:cs="Times New Roman"/>
        </w:rPr>
        <w:t>электрокабелей</w:t>
      </w:r>
      <w:proofErr w:type="spellEnd"/>
      <w:r w:rsidRPr="00175B10">
        <w:rPr>
          <w:rFonts w:ascii="Times New Roman" w:hAnsi="Times New Roman" w:cs="Times New Roman"/>
        </w:rPr>
        <w:t xml:space="preserve">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2.28.22. Все указанные работы проводятся за счет сил и средств предприятий, проводящих земляные работы.</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2.28.23. При производстве земляных работ запрещается: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 производство земляных работ на дорогах без согласования с ГИБДД УМВД по </w:t>
      </w:r>
      <w:r w:rsidR="00A5503A" w:rsidRPr="00175B10">
        <w:rPr>
          <w:rFonts w:ascii="Times New Roman" w:hAnsi="Times New Roman" w:cs="Times New Roman"/>
        </w:rPr>
        <w:t>Кабардино-Балкарской Республике</w:t>
      </w:r>
      <w:r w:rsidRPr="00175B10">
        <w:rPr>
          <w:rFonts w:ascii="Times New Roman" w:hAnsi="Times New Roman" w:cs="Times New Roman"/>
        </w:rPr>
        <w:t>;</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загрязнение прилегающих участков улиц и засорение ливневой канализации, засыпка водопропускных труб, кюветов и газонов;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 производство земляных работ в местах залегания культурного слоя без предварительных археологических исследований и выполнения технических условий </w:t>
      </w:r>
      <w:r w:rsidR="009F5AB8" w:rsidRPr="00175B10">
        <w:rPr>
          <w:rFonts w:ascii="Times New Roman" w:hAnsi="Times New Roman" w:cs="Times New Roman"/>
        </w:rPr>
        <w:t xml:space="preserve">Министерства </w:t>
      </w:r>
      <w:r w:rsidRPr="00175B10">
        <w:rPr>
          <w:rFonts w:ascii="Times New Roman" w:hAnsi="Times New Roman" w:cs="Times New Roman"/>
        </w:rPr>
        <w:t xml:space="preserve">культуры </w:t>
      </w:r>
      <w:r w:rsidR="00A5503A" w:rsidRPr="00175B10">
        <w:rPr>
          <w:rFonts w:ascii="Times New Roman" w:hAnsi="Times New Roman" w:cs="Times New Roman"/>
        </w:rPr>
        <w:t>Кабардино-Балкарской Республики</w:t>
      </w:r>
      <w:r w:rsidRPr="00175B10">
        <w:rPr>
          <w:rFonts w:ascii="Times New Roman" w:hAnsi="Times New Roman" w:cs="Times New Roman"/>
        </w:rPr>
        <w:t>;</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вырубка деревьев, кустарников и обнажение их корней без разрешения органа местного самоуправления;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снос зеленых насаждений, за исключением аварийных работ;</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приемка в эксплуатацию инженерных подземных коммуникаций и сооружений без выполнения исполнительной съемки, согласованной с уполномоченным органом местного самоуправления;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 засыпка грунтом крышек люков колодцев, решеток </w:t>
      </w:r>
      <w:r w:rsidR="00C05CA4" w:rsidRPr="00175B10">
        <w:rPr>
          <w:rFonts w:ascii="Times New Roman" w:hAnsi="Times New Roman" w:cs="Times New Roman"/>
        </w:rPr>
        <w:t xml:space="preserve">смотровых </w:t>
      </w:r>
      <w:r w:rsidRPr="00175B10">
        <w:rPr>
          <w:rFonts w:ascii="Times New Roman" w:hAnsi="Times New Roman" w:cs="Times New Roman"/>
        </w:rPr>
        <w:t>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выталкивание грунта из котлована, траншеи, дорожного корыта за пределы границ строительных площадок.</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2.28.22. Смотровые колодцы на улицах и проездах должны восстанавливаться на одном уровне с дорожным покрытием.</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2.28.24.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2.29 . Благоустройство территорий общественного назначения.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2.29.1.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w:t>
      </w:r>
      <w:r w:rsidRPr="00175B10">
        <w:rPr>
          <w:rFonts w:ascii="Times New Roman" w:hAnsi="Times New Roman" w:cs="Times New Roman"/>
        </w:rPr>
        <w:lastRenderedPageBreak/>
        <w:t>образования: центры локального значения, многофункциональные, специализированные общественные зоны муниципального образования.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2.29.2.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2.29.3. Проекты благоустройства территорий общественных пространств разрабатываются на основании предварительных </w:t>
      </w:r>
      <w:proofErr w:type="spellStart"/>
      <w:r w:rsidRPr="00175B10">
        <w:rPr>
          <w:rFonts w:ascii="Times New Roman" w:hAnsi="Times New Roman" w:cs="Times New Roman"/>
        </w:rPr>
        <w:t>предпроектных</w:t>
      </w:r>
      <w:proofErr w:type="spellEnd"/>
      <w:r w:rsidRPr="00175B10">
        <w:rPr>
          <w:rFonts w:ascii="Times New Roman" w:hAnsi="Times New Roman" w:cs="Times New Roman"/>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2.29.4.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2.29.5. На территории общественных пространств могут размещаться произведения декоративно-прикладного искусства, декоративных водных устройств.</w:t>
      </w:r>
    </w:p>
    <w:p w:rsidR="00C364B4" w:rsidRPr="00175B10" w:rsidRDefault="00C364B4" w:rsidP="007E5FBF">
      <w:pPr>
        <w:spacing w:after="0" w:line="240" w:lineRule="auto"/>
        <w:jc w:val="both"/>
        <w:rPr>
          <w:rFonts w:ascii="Times New Roman" w:hAnsi="Times New Roman" w:cs="Times New Roman"/>
        </w:rPr>
      </w:pP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3. Перечень работ по благоустройству и периодичность их выполнения.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Организация и проведение уборочных работ.</w:t>
      </w:r>
    </w:p>
    <w:p w:rsidR="00C364B4" w:rsidRPr="00175B10" w:rsidRDefault="00C364B4" w:rsidP="007E5FBF">
      <w:pPr>
        <w:spacing w:after="0" w:line="240" w:lineRule="auto"/>
        <w:jc w:val="both"/>
        <w:rPr>
          <w:rFonts w:ascii="Times New Roman" w:hAnsi="Times New Roman" w:cs="Times New Roman"/>
        </w:rPr>
      </w:pP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3.1. Работы по содержанию объектов благоустройства включают:</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календарных дней, за исключением видов работ, для которых настоящими Правилами установлены иные сроки;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мероприятия по уходу за зелеными насаждениями (полив, стрижка газонов и т.д.);</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сбор и вывоз отходов по планово-регулярной системе согласно утвержденным графикам.</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3.2. Работы по ремонту (текущему, капитальному) объектов благоустройства включают:</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восстановление и замену покрытий дорог, проездов, тротуаров и их конструктивных элементов по мере необходимости;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установку, замену, восстановление МАФ и их отдельных элементов по мере необходимости;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текущие работы по уходу за зелеными насаждениями по мере необходимости;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ремонт и восстановление разрушенных ограждений и оборудования площадок;</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восстановление объектов наружного освещения, окраску опор наружного освещения по мере необходимости, но не реже одного раза в два года;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 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w:t>
      </w:r>
      <w:r w:rsidRPr="00175B10">
        <w:rPr>
          <w:rFonts w:ascii="Times New Roman" w:hAnsi="Times New Roman" w:cs="Times New Roman"/>
        </w:rPr>
        <w:lastRenderedPageBreak/>
        <w:t xml:space="preserve">стрижку и </w:t>
      </w:r>
      <w:proofErr w:type="spellStart"/>
      <w:r w:rsidRPr="00175B10">
        <w:rPr>
          <w:rFonts w:ascii="Times New Roman" w:hAnsi="Times New Roman" w:cs="Times New Roman"/>
        </w:rPr>
        <w:t>кронирование</w:t>
      </w:r>
      <w:proofErr w:type="spellEnd"/>
      <w:r w:rsidRPr="00175B10">
        <w:rPr>
          <w:rFonts w:ascii="Times New Roman" w:hAnsi="Times New Roman" w:cs="Times New Roman"/>
        </w:rPr>
        <w:t xml:space="preserve"> живой изгороди, лечение ран при необходимости.</w:t>
      </w:r>
      <w:r w:rsidRPr="00175B10">
        <w:rPr>
          <w:rFonts w:ascii="Times New Roman" w:hAnsi="Times New Roman" w:cs="Times New Roman"/>
        </w:rPr>
        <w:cr/>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3.3. Работы по созданию новых объектов благоустройства включают:</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и элементов благоустройства;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работы по созданию озелененных территорий: посадку зеленых насаждений, создание живых изгородей и иные работы;</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мероприятия по созданию объектов наружного освещения и художественно-светового оформления территории муниципального образования.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3.4. 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3.5. 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3.6.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 ноября 2007 г. № 160 «Об утверждении Классификации работ по капитальному ремонту, ремонту и содержанию автомобильных дорог общего пользования и искусственных сооружений на них».</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3.7. Вывоз скола асфальта при проведении дорожно-ремонтных работ производится организациями, проводящими работы</w:t>
      </w:r>
      <w:r w:rsidR="00C723AC" w:rsidRPr="00175B10">
        <w:rPr>
          <w:rFonts w:ascii="Times New Roman" w:hAnsi="Times New Roman" w:cs="Times New Roman"/>
        </w:rPr>
        <w:t xml:space="preserve"> </w:t>
      </w:r>
      <w:proofErr w:type="gramStart"/>
      <w:r w:rsidR="00C723AC" w:rsidRPr="00175B10">
        <w:rPr>
          <w:rFonts w:ascii="Times New Roman" w:hAnsi="Times New Roman" w:cs="Times New Roman"/>
        </w:rPr>
        <w:t xml:space="preserve">на </w:t>
      </w:r>
      <w:r w:rsidRPr="00175B10">
        <w:rPr>
          <w:rFonts w:ascii="Times New Roman" w:hAnsi="Times New Roman" w:cs="Times New Roman"/>
        </w:rPr>
        <w:t xml:space="preserve"> улицах</w:t>
      </w:r>
      <w:proofErr w:type="gramEnd"/>
      <w:r w:rsidRPr="00175B10">
        <w:rPr>
          <w:rFonts w:ascii="Times New Roman" w:hAnsi="Times New Roman" w:cs="Times New Roman"/>
        </w:rPr>
        <w:t xml:space="preserve"> и во дворах - в течение суток.</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3.8. Уборка отходов от вырубки (повреждения) зеленых насаждений осуществляется организациями, производящими работы по вырубке данных зеленых насаждений.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Вывоз отходов от вырубки (повреждения) зеленых насаждений производится в течение рабочего дня - с территорий вдоль основных улиц и в течение суток - с улиц второстепенного значения и дворовых территорий.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Пни, оставшиеся после вырубки зеленых насаждений, удаляются в течение суток на основных улицах</w:t>
      </w:r>
      <w:r w:rsidR="00C723AC" w:rsidRPr="00175B10">
        <w:rPr>
          <w:rFonts w:ascii="Times New Roman" w:hAnsi="Times New Roman" w:cs="Times New Roman"/>
        </w:rPr>
        <w:t>,</w:t>
      </w:r>
      <w:r w:rsidRPr="00175B10">
        <w:rPr>
          <w:rFonts w:ascii="Times New Roman" w:hAnsi="Times New Roman" w:cs="Times New Roman"/>
        </w:rPr>
        <w:t xml:space="preserve"> и в течение трех суток - на улицах второстепенного значения и дворовых территориях.</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Упавшие деревья удаляются собственником отведенной (прилегающей) территории немедленно с проезжей части дорог, тротуаров, от </w:t>
      </w:r>
      <w:proofErr w:type="spellStart"/>
      <w:r w:rsidRPr="00175B10">
        <w:rPr>
          <w:rFonts w:ascii="Times New Roman" w:hAnsi="Times New Roman" w:cs="Times New Roman"/>
        </w:rPr>
        <w:t>токонесущих</w:t>
      </w:r>
      <w:proofErr w:type="spellEnd"/>
      <w:r w:rsidRPr="00175B10">
        <w:rPr>
          <w:rFonts w:ascii="Times New Roman" w:hAnsi="Times New Roman" w:cs="Times New Roman"/>
        </w:rPr>
        <w:t xml:space="preserve"> проводов, фасадов жилых и производственных зданий, а с других территорий - в течение 8 часов с момента обнаружения.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3.9. Очистка урн 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3.10. Контейнерные площадки должны содержаться в соответствии с санитарными нормами и правилами. Вывоз 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площадок производится ежедневно.</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3.11. Уборка мест массового пребывания людей (подходы к вокзалам, территории рынков, торговые зоны и др.) производится в течение всего рабочего дня.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3.12. Организация и проведение уборочных работ в зимнее время. </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3.12.1.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w:t>
      </w:r>
      <w:r w:rsidRPr="00175B10">
        <w:rPr>
          <w:rFonts w:ascii="Times New Roman" w:hAnsi="Times New Roman" w:cs="Times New Roman"/>
        </w:rPr>
        <w:lastRenderedPageBreak/>
        <w:t>могут изменяться решением организаций, выполняющих функции заказчика работ по содержанию сети дорог и улиц.</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3.12.2. До 1 октября текущего года администрацией муниципального образования и дорожными службами должны быть завершены работы по подготовке мест для приема снега (</w:t>
      </w:r>
      <w:proofErr w:type="spellStart"/>
      <w:r w:rsidRPr="00175B10">
        <w:rPr>
          <w:rFonts w:ascii="Times New Roman" w:hAnsi="Times New Roman" w:cs="Times New Roman"/>
        </w:rPr>
        <w:t>снегосвалки</w:t>
      </w:r>
      <w:proofErr w:type="spellEnd"/>
      <w:r w:rsidRPr="00175B10">
        <w:rPr>
          <w:rFonts w:ascii="Times New Roman" w:hAnsi="Times New Roman" w:cs="Times New Roman"/>
        </w:rPr>
        <w:t>, площадки для вывоза и временного складирования снега).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3.12.3.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3.12.4.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3.12.5.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3.12.6. Запрещается: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175B10">
        <w:rPr>
          <w:rFonts w:ascii="Times New Roman" w:hAnsi="Times New Roman" w:cs="Times New Roman"/>
        </w:rPr>
        <w:t>внутридворовые</w:t>
      </w:r>
      <w:proofErr w:type="spellEnd"/>
      <w:r w:rsidRPr="00175B10">
        <w:rPr>
          <w:rFonts w:ascii="Times New Roman" w:hAnsi="Times New Roman" w:cs="Times New Roman"/>
        </w:rPr>
        <w:t xml:space="preserve"> проезды, иные места прохода пешеходов и проезда автомобилей.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3.12.7. К первоочередным мероприятиям зимней уборки улиц, дорог и магистралей относятся: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 обработка проезжей части дорог </w:t>
      </w:r>
      <w:proofErr w:type="spellStart"/>
      <w:r w:rsidRPr="00175B10">
        <w:rPr>
          <w:rFonts w:ascii="Times New Roman" w:hAnsi="Times New Roman" w:cs="Times New Roman"/>
        </w:rPr>
        <w:t>противогололедными</w:t>
      </w:r>
      <w:proofErr w:type="spellEnd"/>
      <w:r w:rsidRPr="00175B10">
        <w:rPr>
          <w:rFonts w:ascii="Times New Roman" w:hAnsi="Times New Roman" w:cs="Times New Roman"/>
        </w:rPr>
        <w:t xml:space="preserve"> средствами;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сгребание и подметание снега;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формирование снежного вала для последующего вывоза;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3.12.8. К мероприятиям второй очереди относятся: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удаление снега (вывоз);</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зачистка дорожных лотков после удаления снега с проезжей части;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скалывание льда и уборка снежно-ледяных образований.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3.12.9. Обработка проезжей части дорог </w:t>
      </w:r>
      <w:proofErr w:type="spellStart"/>
      <w:r w:rsidRPr="00175B10">
        <w:rPr>
          <w:rFonts w:ascii="Times New Roman" w:hAnsi="Times New Roman" w:cs="Times New Roman"/>
        </w:rPr>
        <w:t>противогололедными</w:t>
      </w:r>
      <w:proofErr w:type="spellEnd"/>
      <w:r w:rsidRPr="00175B10">
        <w:rPr>
          <w:rFonts w:ascii="Times New Roman" w:hAnsi="Times New Roman" w:cs="Times New Roman"/>
        </w:rPr>
        <w:t xml:space="preserve"> средствами должна начинаться с момента начала снегопада.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3.12.10. С началом снегопада в первую очередь </w:t>
      </w:r>
      <w:proofErr w:type="spellStart"/>
      <w:r w:rsidRPr="00175B10">
        <w:rPr>
          <w:rFonts w:ascii="Times New Roman" w:hAnsi="Times New Roman" w:cs="Times New Roman"/>
        </w:rPr>
        <w:t>противогололедными</w:t>
      </w:r>
      <w:proofErr w:type="spellEnd"/>
      <w:r w:rsidRPr="00175B10">
        <w:rPr>
          <w:rFonts w:ascii="Times New Roman" w:hAnsi="Times New Roman" w:cs="Times New Roman"/>
        </w:rPr>
        <w:t xml:space="preserve">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w:t>
      </w:r>
      <w:proofErr w:type="spellStart"/>
      <w:r w:rsidRPr="00175B10">
        <w:rPr>
          <w:rFonts w:ascii="Times New Roman" w:hAnsi="Times New Roman" w:cs="Times New Roman"/>
        </w:rPr>
        <w:t>противогололедными</w:t>
      </w:r>
      <w:proofErr w:type="spellEnd"/>
      <w:r w:rsidRPr="00175B10">
        <w:rPr>
          <w:rFonts w:ascii="Times New Roman" w:hAnsi="Times New Roman" w:cs="Times New Roman"/>
        </w:rPr>
        <w:t xml:space="preserve"> средствами при обнаружении гололеда.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3.12.11.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Pr="00175B10">
        <w:rPr>
          <w:rFonts w:ascii="Times New Roman" w:hAnsi="Times New Roman" w:cs="Times New Roman"/>
        </w:rPr>
        <w:t>противогололедными</w:t>
      </w:r>
      <w:proofErr w:type="spellEnd"/>
      <w:r w:rsidRPr="00175B10">
        <w:rPr>
          <w:rFonts w:ascii="Times New Roman" w:hAnsi="Times New Roman" w:cs="Times New Roman"/>
        </w:rPr>
        <w:t xml:space="preserve"> средствами.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3.12.12.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3.12.13. Формирование снежных валов не допускается: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на перекрестках;</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на тротуарах.</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lastRenderedPageBreak/>
        <w:t xml:space="preserve">3.12.14. На улицах и проездах с односторонним движением транспорта двухметровые </w:t>
      </w:r>
      <w:proofErr w:type="spellStart"/>
      <w:r w:rsidRPr="00175B10">
        <w:rPr>
          <w:rFonts w:ascii="Times New Roman" w:hAnsi="Times New Roman" w:cs="Times New Roman"/>
        </w:rPr>
        <w:t>прилотковые</w:t>
      </w:r>
      <w:proofErr w:type="spellEnd"/>
      <w:r w:rsidRPr="00175B10">
        <w:rPr>
          <w:rFonts w:ascii="Times New Roman" w:hAnsi="Times New Roman" w:cs="Times New Roman"/>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3.12.15.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на остановках общественного пассажирского транспорта - на длину остановки;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на переходах, имеющих разметку, - на ширину разметки;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на переходах, не имеющих разметку, - не менее 5 м.</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3.12.16.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вокзалов,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3.12.17. В период снегопадов и гололеда тротуары и другие пешеходные зоны на территории муниципальных образований должны обрабатываться </w:t>
      </w:r>
      <w:proofErr w:type="spellStart"/>
      <w:r w:rsidRPr="00175B10">
        <w:rPr>
          <w:rFonts w:ascii="Times New Roman" w:hAnsi="Times New Roman" w:cs="Times New Roman"/>
        </w:rPr>
        <w:t>противогололедными</w:t>
      </w:r>
      <w:proofErr w:type="spellEnd"/>
      <w:r w:rsidRPr="00175B10">
        <w:rPr>
          <w:rFonts w:ascii="Times New Roman" w:hAnsi="Times New Roman" w:cs="Times New Roman"/>
        </w:rPr>
        <w:t xml:space="preserve"> материалами. Время на обработку всей площади тротуаров не должно превышать четырех часов с начала снегопада.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175B10">
        <w:rPr>
          <w:rFonts w:ascii="Times New Roman" w:hAnsi="Times New Roman" w:cs="Times New Roman"/>
        </w:rPr>
        <w:t>противогололедными</w:t>
      </w:r>
      <w:proofErr w:type="spellEnd"/>
      <w:r w:rsidRPr="00175B10">
        <w:rPr>
          <w:rFonts w:ascii="Times New Roman" w:hAnsi="Times New Roman" w:cs="Times New Roman"/>
        </w:rPr>
        <w:t xml:space="preserve"> средствами должны повторяться, обеспечивая безопасность для пешеходов.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3.12.18.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В период снегопада тротуары и лестничные сходы, площадки и ступеньки при входе в здания (вокзалы и другие места общественного пользования) должны обрабатываться </w:t>
      </w:r>
      <w:proofErr w:type="spellStart"/>
      <w:r w:rsidRPr="00175B10">
        <w:rPr>
          <w:rFonts w:ascii="Times New Roman" w:hAnsi="Times New Roman" w:cs="Times New Roman"/>
        </w:rPr>
        <w:t>противогололедными</w:t>
      </w:r>
      <w:proofErr w:type="spellEnd"/>
      <w:r w:rsidRPr="00175B10">
        <w:rPr>
          <w:rFonts w:ascii="Times New Roman" w:hAnsi="Times New Roman" w:cs="Times New Roman"/>
        </w:rPr>
        <w:t xml:space="preserve"> материалами и расчищаться для движения пешеходов.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При оповещении о гололеде или возможности его возникновения, в первую очередь, лестничные сходы, а затем и тротуары обрабатываются </w:t>
      </w:r>
      <w:proofErr w:type="spellStart"/>
      <w:r w:rsidRPr="00175B10">
        <w:rPr>
          <w:rFonts w:ascii="Times New Roman" w:hAnsi="Times New Roman" w:cs="Times New Roman"/>
        </w:rPr>
        <w:t>противогололедными</w:t>
      </w:r>
      <w:proofErr w:type="spellEnd"/>
      <w:r w:rsidRPr="00175B10">
        <w:rPr>
          <w:rFonts w:ascii="Times New Roman" w:hAnsi="Times New Roman" w:cs="Times New Roman"/>
        </w:rPr>
        <w:t xml:space="preserve"> материалами в полосе движения пешеходов в течение 2 часов.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3.12.19. </w:t>
      </w:r>
      <w:proofErr w:type="spellStart"/>
      <w:r w:rsidRPr="00175B10">
        <w:rPr>
          <w:rFonts w:ascii="Times New Roman" w:hAnsi="Times New Roman" w:cs="Times New Roman"/>
        </w:rPr>
        <w:t>Внутридворовые</w:t>
      </w:r>
      <w:proofErr w:type="spellEnd"/>
      <w:r w:rsidRPr="00175B10">
        <w:rPr>
          <w:rFonts w:ascii="Times New Roman" w:hAnsi="Times New Roman" w:cs="Times New Roman"/>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3.12.20.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3.12.21. В зимнее время владельцами и арендаторами зданий должна быть организована своевременная очистка кровель от снега, наледи и сосулек, особенно над </w:t>
      </w:r>
      <w:proofErr w:type="spellStart"/>
      <w:r w:rsidRPr="00175B10">
        <w:rPr>
          <w:rFonts w:ascii="Times New Roman" w:hAnsi="Times New Roman" w:cs="Times New Roman"/>
        </w:rPr>
        <w:t>электровводами</w:t>
      </w:r>
      <w:proofErr w:type="spellEnd"/>
      <w:r w:rsidRPr="00175B10">
        <w:rPr>
          <w:rFonts w:ascii="Times New Roman" w:hAnsi="Times New Roman" w:cs="Times New Roman"/>
        </w:rPr>
        <w:t>.</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Очистка кровель зданий на сторонах, выходящих на пешеходные зоны, от </w:t>
      </w:r>
      <w:proofErr w:type="spellStart"/>
      <w:r w:rsidRPr="00175B10">
        <w:rPr>
          <w:rFonts w:ascii="Times New Roman" w:hAnsi="Times New Roman" w:cs="Times New Roman"/>
        </w:rPr>
        <w:t>наледеобразований</w:t>
      </w:r>
      <w:proofErr w:type="spellEnd"/>
      <w:r w:rsidRPr="00175B10">
        <w:rPr>
          <w:rFonts w:ascii="Times New Roman" w:hAnsi="Times New Roman" w:cs="Times New Roman"/>
        </w:rPr>
        <w:t xml:space="preserve"> должна производиться немедленно по мере их образования с предварительной установкой ограждения опасных участков.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Крыши с наружным водоотводом необходимо периодически очищать от снега, не допуская его накопления более 30 сантиметров.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3.12.22. Очистка крыш зданий от снега, </w:t>
      </w:r>
      <w:proofErr w:type="spellStart"/>
      <w:r w:rsidRPr="00175B10">
        <w:rPr>
          <w:rFonts w:ascii="Times New Roman" w:hAnsi="Times New Roman" w:cs="Times New Roman"/>
        </w:rPr>
        <w:t>наледеобразований</w:t>
      </w:r>
      <w:proofErr w:type="spellEnd"/>
      <w:r w:rsidRPr="00175B10">
        <w:rPr>
          <w:rFonts w:ascii="Times New Roman" w:hAnsi="Times New Roman" w:cs="Times New Roman"/>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убирающей проезжую часть улицы. </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Запрещается сбрасывать снег, лед и мусор в воронки водосточных труб.</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lastRenderedPageBreak/>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3.13. Организация и проведение уборочных работ в летнее время.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3.13.1. Период летней уборки - с 1 апреля по 31 октября. Мероприятия по подготовке уборочной техники к работе в летний период проводятся в сроки, определенные администрацией органа местного самоуправления и организациями, выполняющими функции заказчика работ по содержанию сети дорог и улиц.</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3.13.2. Подметание дворовых территорий, </w:t>
      </w:r>
      <w:proofErr w:type="spellStart"/>
      <w:r w:rsidRPr="00175B10">
        <w:rPr>
          <w:rFonts w:ascii="Times New Roman" w:hAnsi="Times New Roman" w:cs="Times New Roman"/>
        </w:rPr>
        <w:t>внутридворовых</w:t>
      </w:r>
      <w:proofErr w:type="spellEnd"/>
      <w:r w:rsidRPr="00175B10">
        <w:rPr>
          <w:rFonts w:ascii="Times New Roman" w:hAnsi="Times New Roman" w:cs="Times New Roman"/>
        </w:rPr>
        <w:t xml:space="preserve"> проездов и тротуаров </w:t>
      </w:r>
      <w:proofErr w:type="gramStart"/>
      <w:r w:rsidRPr="00175B10">
        <w:rPr>
          <w:rFonts w:ascii="Times New Roman" w:hAnsi="Times New Roman" w:cs="Times New Roman"/>
        </w:rPr>
        <w:t>от смета</w:t>
      </w:r>
      <w:proofErr w:type="gramEnd"/>
      <w:r w:rsidRPr="00175B10">
        <w:rPr>
          <w:rFonts w:ascii="Times New Roman" w:hAnsi="Times New Roman" w:cs="Times New Roman"/>
        </w:rPr>
        <w:t>, пыли и мелкого бытового мусора, их мойка осуществляются лицами, ответственными за содержание объектов. Чистота на территории должна поддерживаться в течение рабочего дня.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3.13.3.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3.13.4.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3.13.5. Мойка и поливка объектов улично-дорожной сети, производятся с 22:00 до 06:00 часов, в другое время - по мере необходимости.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Мойка объектов улично-дорожной </w:t>
      </w:r>
      <w:proofErr w:type="gramStart"/>
      <w:r w:rsidRPr="00175B10">
        <w:rPr>
          <w:rFonts w:ascii="Times New Roman" w:hAnsi="Times New Roman" w:cs="Times New Roman"/>
        </w:rPr>
        <w:t>сети,  производится</w:t>
      </w:r>
      <w:proofErr w:type="gramEnd"/>
      <w:r w:rsidRPr="00175B10">
        <w:rPr>
          <w:rFonts w:ascii="Times New Roman" w:hAnsi="Times New Roman" w:cs="Times New Roman"/>
        </w:rPr>
        <w:t xml:space="preserve">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 иные объекты благоустройства.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3.13.6. Высота травяного покрова на территории муниципальных образований, в полосе отвода автомобильных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3.13.7. Подметание дворовых территорий, </w:t>
      </w:r>
      <w:proofErr w:type="spellStart"/>
      <w:r w:rsidRPr="00175B10">
        <w:rPr>
          <w:rFonts w:ascii="Times New Roman" w:hAnsi="Times New Roman" w:cs="Times New Roman"/>
        </w:rPr>
        <w:t>внутридворовых</w:t>
      </w:r>
      <w:proofErr w:type="spellEnd"/>
      <w:r w:rsidRPr="00175B10">
        <w:rPr>
          <w:rFonts w:ascii="Times New Roman" w:hAnsi="Times New Roman" w:cs="Times New Roman"/>
        </w:rPr>
        <w:t xml:space="preserve"> проездов и 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3.14. Вывоз отходов производства и потребления.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3.14.1. Вывоз отходов осуществляется специализированными организациями, имеющими лицензию на данный вид деятельности.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 </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 </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3.14.2.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3.14.3.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 запираться на замки.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3.14.4. На вокзалах, пристанях, рынках,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двух.</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lastRenderedPageBreak/>
        <w:t>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Покраска урн осуществляется собственником (владельцем) или организацией, осуществляющей функции управления домовладением, а также по мере необходимости или по предписаниям уполномоченного органа местного самоуправления.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3.14.15.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C364B4" w:rsidRPr="00175B10" w:rsidRDefault="00C364B4" w:rsidP="007E5FBF">
      <w:pPr>
        <w:spacing w:after="0" w:line="240" w:lineRule="auto"/>
        <w:jc w:val="both"/>
        <w:rPr>
          <w:rFonts w:ascii="Times New Roman" w:hAnsi="Times New Roman" w:cs="Times New Roman"/>
        </w:rPr>
      </w:pP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4. Участие собственников (правообладателей) зданий (помещений в них) и сооружений в благоустройстве прилегающих территорий.</w:t>
      </w:r>
    </w:p>
    <w:p w:rsidR="00C364B4" w:rsidRPr="00175B10" w:rsidRDefault="00C364B4" w:rsidP="007E5FBF">
      <w:pPr>
        <w:spacing w:after="0" w:line="240" w:lineRule="auto"/>
        <w:jc w:val="both"/>
        <w:rPr>
          <w:rFonts w:ascii="Times New Roman" w:hAnsi="Times New Roman" w:cs="Times New Roman"/>
        </w:rPr>
      </w:pP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4.1.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4.2.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4.3.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организации, осуществляющие управление многоквартирными домами;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 собственники помещений, если они избрали непосредственную форму управления многоквартирным домом </w:t>
      </w:r>
      <w:proofErr w:type="gramStart"/>
      <w:r w:rsidRPr="00175B10">
        <w:rPr>
          <w:rFonts w:ascii="Times New Roman" w:hAnsi="Times New Roman" w:cs="Times New Roman"/>
        </w:rPr>
        <w:t>и</w:t>
      </w:r>
      <w:proofErr w:type="gramEnd"/>
      <w:r w:rsidRPr="00175B10">
        <w:rPr>
          <w:rFonts w:ascii="Times New Roman" w:hAnsi="Times New Roman" w:cs="Times New Roman"/>
        </w:rPr>
        <w:t xml:space="preserve"> если иное не установлено договором.</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4.4. Собственники объектов капитального строительства (помещений в них) несут бремя содержания прилегающей территории: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10 метров от границ земельных участков;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4.5.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C364B4" w:rsidRPr="00175B10" w:rsidRDefault="00C364B4" w:rsidP="007E5FBF">
      <w:pPr>
        <w:spacing w:after="0" w:line="240" w:lineRule="auto"/>
        <w:jc w:val="both"/>
        <w:rPr>
          <w:rFonts w:ascii="Times New Roman" w:hAnsi="Times New Roman" w:cs="Times New Roman"/>
        </w:rPr>
      </w:pP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lastRenderedPageBreak/>
        <w:t>5. Общественное участие в принятии решений и реализации проектов комплексного благоустройства и развития территории муниципального образования.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5.1. В целях обеспечения широкого участия всех заинтересованных лиц в принятии решений и </w:t>
      </w:r>
      <w:proofErr w:type="gramStart"/>
      <w:r w:rsidRPr="00175B10">
        <w:rPr>
          <w:rFonts w:ascii="Times New Roman" w:hAnsi="Times New Roman" w:cs="Times New Roman"/>
        </w:rPr>
        <w:t>реализации проектов комплексного благоустройства и развития территории муниципального образования и оптимального сочетания общественных интересов</w:t>
      </w:r>
      <w:proofErr w:type="gramEnd"/>
      <w:r w:rsidRPr="00175B10">
        <w:rPr>
          <w:rFonts w:ascii="Times New Roman" w:hAnsi="Times New Roman" w:cs="Times New Roman"/>
        </w:rPr>
        <w:t xml:space="preserve"> и пожеланий, профессиональной экспертизы, проводятся следующие процедуры:</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(1 этап);</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рассмотрение созданных вариантов с вовлечением всех заинтересованных лиц, имеющих отношение к данной территории и данному вопросу (3 этап);</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5.2.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совместное определение целей и задач по развитию территории, инвентаризация проблем и потенциалов среды;</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r w:rsidRPr="00175B10">
        <w:rPr>
          <w:rFonts w:ascii="Times New Roman" w:hAnsi="Times New Roman" w:cs="Times New Roman"/>
        </w:rPr>
        <w:cr/>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 создания единого информационного </w:t>
      </w:r>
      <w:proofErr w:type="spellStart"/>
      <w:r w:rsidRPr="00175B10">
        <w:rPr>
          <w:rFonts w:ascii="Times New Roman" w:hAnsi="Times New Roman" w:cs="Times New Roman"/>
        </w:rPr>
        <w:t>интернет-ресурса</w:t>
      </w:r>
      <w:proofErr w:type="spellEnd"/>
      <w:r w:rsidRPr="00175B10">
        <w:rPr>
          <w:rFonts w:ascii="Times New Roman" w:hAnsi="Times New Roman" w:cs="Times New Roman"/>
        </w:rP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работы с средствами массовой информации, охватывающими широкий круг людей разных возрастных групп и потенциальные аудитории проекта;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w:t>
      </w:r>
      <w:r w:rsidRPr="00175B10">
        <w:rPr>
          <w:rFonts w:ascii="Times New Roman" w:hAnsi="Times New Roman" w:cs="Times New Roman"/>
        </w:rPr>
        <w:lastRenderedPageBreak/>
        <w:t>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индивидуальных приглашений участников встречи лично, по электронной почте или по телефону;</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 использование социальных сетей и </w:t>
      </w:r>
      <w:proofErr w:type="spellStart"/>
      <w:r w:rsidRPr="00175B10">
        <w:rPr>
          <w:rFonts w:ascii="Times New Roman" w:hAnsi="Times New Roman" w:cs="Times New Roman"/>
        </w:rPr>
        <w:t>интернет-ресурсов</w:t>
      </w:r>
      <w:proofErr w:type="spellEnd"/>
      <w:r w:rsidRPr="00175B10">
        <w:rPr>
          <w:rFonts w:ascii="Times New Roman" w:hAnsi="Times New Roman" w:cs="Times New Roman"/>
        </w:rPr>
        <w:t xml:space="preserve"> для обеспечения донесения информации до различных общественных объединений и профессиональных сообществ;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5.3. Механизмы общественного участия.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2014 г. № 212-ФЗ "Об основах общественного контроля в Российской Федерации".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175B10">
        <w:rPr>
          <w:rFonts w:ascii="Times New Roman" w:hAnsi="Times New Roman" w:cs="Times New Roman"/>
        </w:rPr>
        <w:t>воркшопов</w:t>
      </w:r>
      <w:proofErr w:type="spellEnd"/>
      <w:r w:rsidRPr="00175B10">
        <w:rPr>
          <w:rFonts w:ascii="Times New Roman" w:hAnsi="Times New Roman" w:cs="Times New Roman"/>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xml:space="preserve">По итогам встреч, проектных семинаров, </w:t>
      </w:r>
      <w:proofErr w:type="spellStart"/>
      <w:r w:rsidRPr="00175B10">
        <w:rPr>
          <w:rFonts w:ascii="Times New Roman" w:hAnsi="Times New Roman" w:cs="Times New Roman"/>
        </w:rPr>
        <w:t>воркшопов</w:t>
      </w:r>
      <w:proofErr w:type="spellEnd"/>
      <w:r w:rsidRPr="00175B10">
        <w:rPr>
          <w:rFonts w:ascii="Times New Roman" w:hAnsi="Times New Roman" w:cs="Times New Roman"/>
        </w:rPr>
        <w:t xml:space="preserve">, дизайн-игр и любых других форматов общественных обсуждений формируется отчет, а также видеозапись самого мероприятия, и </w:t>
      </w:r>
      <w:proofErr w:type="spellStart"/>
      <w:r w:rsidRPr="00175B10">
        <w:rPr>
          <w:rFonts w:ascii="Times New Roman" w:hAnsi="Times New Roman" w:cs="Times New Roman"/>
        </w:rPr>
        <w:t>выладывается</w:t>
      </w:r>
      <w:proofErr w:type="spellEnd"/>
      <w:r w:rsidRPr="00175B10">
        <w:rPr>
          <w:rFonts w:ascii="Times New Roman" w:hAnsi="Times New Roman" w:cs="Times New Roman"/>
        </w:rPr>
        <w:t xml:space="preserve">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5.4. Участие лиц, осуществляющих предпринимательскую деятельность, в реализации комплексных проектов благоустройства может заключаться: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в создании и предоставлении разного рода услуг и сервисов для посетителей общественных пространств;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в строительстве, реконструкции, реставрации объектов недвижимости;</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в производстве или размещении элементов благоустройства;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в организации мероприятий, обеспечивающих приток посетителей на создаваемые общественные пространства;</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C364B4" w:rsidRPr="00175B10" w:rsidRDefault="00C364B4" w:rsidP="007E5FBF">
      <w:pPr>
        <w:spacing w:after="0" w:line="240" w:lineRule="auto"/>
        <w:jc w:val="both"/>
        <w:rPr>
          <w:rFonts w:ascii="Times New Roman" w:hAnsi="Times New Roman" w:cs="Times New Roman"/>
        </w:rPr>
      </w:pPr>
      <w:r w:rsidRPr="00175B10">
        <w:rPr>
          <w:rFonts w:ascii="Times New Roman" w:hAnsi="Times New Roman" w:cs="Times New Roman"/>
        </w:rPr>
        <w:t>- в иных формах.</w:t>
      </w:r>
    </w:p>
    <w:p w:rsidR="00C364B4" w:rsidRPr="00175B10" w:rsidRDefault="00C364B4" w:rsidP="007E5FBF">
      <w:pPr>
        <w:spacing w:after="0" w:line="240" w:lineRule="auto"/>
        <w:jc w:val="both"/>
        <w:rPr>
          <w:rFonts w:ascii="Times New Roman" w:hAnsi="Times New Roman" w:cs="Times New Roman"/>
        </w:rPr>
      </w:pPr>
    </w:p>
    <w:sectPr w:rsidR="00C364B4" w:rsidRPr="00175B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9C791C"/>
    <w:multiLevelType w:val="hybridMultilevel"/>
    <w:tmpl w:val="53D216C6"/>
    <w:lvl w:ilvl="0" w:tplc="298EB30C">
      <w:start w:val="1"/>
      <w:numFmt w:val="decimal"/>
      <w:lvlText w:val="%1."/>
      <w:lvlJc w:val="left"/>
      <w:pPr>
        <w:ind w:left="1983" w:hanging="12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F3D22C6"/>
    <w:multiLevelType w:val="hybridMultilevel"/>
    <w:tmpl w:val="53D216C6"/>
    <w:lvl w:ilvl="0" w:tplc="298EB30C">
      <w:start w:val="1"/>
      <w:numFmt w:val="decimal"/>
      <w:lvlText w:val="%1."/>
      <w:lvlJc w:val="left"/>
      <w:pPr>
        <w:ind w:left="1983" w:hanging="12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E685BCB"/>
    <w:multiLevelType w:val="hybridMultilevel"/>
    <w:tmpl w:val="7A245AA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837"/>
    <w:rsid w:val="000823EB"/>
    <w:rsid w:val="001338A2"/>
    <w:rsid w:val="00175B10"/>
    <w:rsid w:val="001B0837"/>
    <w:rsid w:val="002065D5"/>
    <w:rsid w:val="00281FCF"/>
    <w:rsid w:val="002E466A"/>
    <w:rsid w:val="00341638"/>
    <w:rsid w:val="00347A36"/>
    <w:rsid w:val="00360FC7"/>
    <w:rsid w:val="00421724"/>
    <w:rsid w:val="00473124"/>
    <w:rsid w:val="004D5136"/>
    <w:rsid w:val="00541887"/>
    <w:rsid w:val="006F0ADA"/>
    <w:rsid w:val="00715370"/>
    <w:rsid w:val="007415C5"/>
    <w:rsid w:val="00760205"/>
    <w:rsid w:val="007E5FBF"/>
    <w:rsid w:val="008535F0"/>
    <w:rsid w:val="00864A3B"/>
    <w:rsid w:val="00891972"/>
    <w:rsid w:val="008D47CB"/>
    <w:rsid w:val="009F5AB8"/>
    <w:rsid w:val="00A5503A"/>
    <w:rsid w:val="00AE6D95"/>
    <w:rsid w:val="00BB4A00"/>
    <w:rsid w:val="00C05CA4"/>
    <w:rsid w:val="00C364B4"/>
    <w:rsid w:val="00C723AC"/>
    <w:rsid w:val="00C76546"/>
    <w:rsid w:val="00CF3E88"/>
    <w:rsid w:val="00D469BA"/>
    <w:rsid w:val="00E44B33"/>
    <w:rsid w:val="00E563D5"/>
    <w:rsid w:val="00E93D17"/>
    <w:rsid w:val="00F124C6"/>
    <w:rsid w:val="00F22F71"/>
    <w:rsid w:val="00F23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C06A8B-75EB-4D0C-899F-88614AE48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5C5"/>
    <w:pPr>
      <w:ind w:left="720"/>
      <w:contextualSpacing/>
    </w:pPr>
  </w:style>
  <w:style w:type="paragraph" w:customStyle="1" w:styleId="a4">
    <w:name w:val="Заголовок к тексту"/>
    <w:basedOn w:val="a"/>
    <w:next w:val="a5"/>
    <w:rsid w:val="007415C5"/>
    <w:pPr>
      <w:suppressAutoHyphens/>
      <w:spacing w:after="480" w:line="240" w:lineRule="exact"/>
    </w:pPr>
    <w:rPr>
      <w:rFonts w:ascii="Times New Roman" w:eastAsia="Times New Roman" w:hAnsi="Times New Roman" w:cs="Times New Roman"/>
      <w:b/>
      <w:sz w:val="28"/>
      <w:szCs w:val="20"/>
      <w:lang w:eastAsia="ru-RU"/>
    </w:rPr>
  </w:style>
  <w:style w:type="paragraph" w:styleId="a5">
    <w:name w:val="Body Text"/>
    <w:basedOn w:val="a"/>
    <w:link w:val="a6"/>
    <w:uiPriority w:val="99"/>
    <w:semiHidden/>
    <w:unhideWhenUsed/>
    <w:rsid w:val="007415C5"/>
    <w:pPr>
      <w:spacing w:after="120"/>
    </w:pPr>
  </w:style>
  <w:style w:type="character" w:customStyle="1" w:styleId="a6">
    <w:name w:val="Основной текст Знак"/>
    <w:basedOn w:val="a0"/>
    <w:link w:val="a5"/>
    <w:uiPriority w:val="99"/>
    <w:semiHidden/>
    <w:rsid w:val="007415C5"/>
  </w:style>
  <w:style w:type="paragraph" w:styleId="a7">
    <w:name w:val="Balloon Text"/>
    <w:basedOn w:val="a"/>
    <w:link w:val="a8"/>
    <w:uiPriority w:val="99"/>
    <w:semiHidden/>
    <w:unhideWhenUsed/>
    <w:rsid w:val="00F231C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231CC"/>
    <w:rPr>
      <w:rFonts w:ascii="Tahoma" w:hAnsi="Tahoma" w:cs="Tahoma"/>
      <w:sz w:val="16"/>
      <w:szCs w:val="16"/>
    </w:rPr>
  </w:style>
  <w:style w:type="character" w:styleId="a9">
    <w:name w:val="Hyperlink"/>
    <w:basedOn w:val="a0"/>
    <w:uiPriority w:val="99"/>
    <w:unhideWhenUsed/>
    <w:rsid w:val="004D51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file:///H:\yandpage?q=714569984&amp;p=0&amp;ag=ih&amp;rpt2=simage&amp;qs=text=%E7%C5%D2%C2+%EB%C1%C2%C1%D2%C4%C9%CE%CF-%E2%C1%CC%CB%C1%D2%D3%CB%CF%CA+%F2%C5%D3%D0%2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38</Pages>
  <Words>23145</Words>
  <Characters>131932</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WORK</cp:lastModifiedBy>
  <cp:revision>5</cp:revision>
  <cp:lastPrinted>2017-07-25T09:55:00Z</cp:lastPrinted>
  <dcterms:created xsi:type="dcterms:W3CDTF">2017-08-15T15:12:00Z</dcterms:created>
  <dcterms:modified xsi:type="dcterms:W3CDTF">2017-11-01T12:12:00Z</dcterms:modified>
</cp:coreProperties>
</file>